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E4" w:rsidRPr="00FA0BD4" w:rsidRDefault="0065419B" w:rsidP="00F32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8.5pt;width:46.15pt;height:50.4pt;z-index:251660288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767002149" r:id="rId6"/>
        </w:pict>
      </w:r>
      <w:r w:rsidR="004B74E4" w:rsidRPr="00FA0BD4">
        <w:rPr>
          <w:rFonts w:ascii="Times New Roman" w:eastAsia="Times New Roman" w:hAnsi="Times New Roman" w:cs="Times New Roman"/>
          <w:sz w:val="24"/>
          <w:szCs w:val="20"/>
        </w:rPr>
        <w:t>ЧЕЛЯБИНСКАЯ    ОБЛАСТЬ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>СОБРАНИЕ  ДЕПУТАТОВ ЗЛАТОУСТОВСКОГО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 xml:space="preserve">ГОРОДСКОГО ОКРУГА </w:t>
      </w:r>
    </w:p>
    <w:p w:rsidR="004B74E4" w:rsidRPr="00FA0BD4" w:rsidRDefault="004B74E4" w:rsidP="004B74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4B74E4" w:rsidRPr="00FA0BD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A837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320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75B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E32068" w:rsidRPr="00C75B09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32068">
        <w:rPr>
          <w:rFonts w:ascii="Times New Roman" w:eastAsia="Times New Roman" w:hAnsi="Times New Roman" w:cs="Times New Roman"/>
          <w:b/>
          <w:sz w:val="24"/>
          <w:szCs w:val="24"/>
        </w:rPr>
        <w:t>ЗГО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="00A837B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E3206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от     </w:t>
      </w:r>
      <w:r w:rsidR="00C75B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C75B09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255EFC" w:rsidRPr="00930CF6" w:rsidRDefault="00255EFC" w:rsidP="00255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5E9D" w:rsidRPr="00930CF6" w:rsidRDefault="00C75B09" w:rsidP="00C75B09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CF6">
        <w:rPr>
          <w:rFonts w:ascii="Times New Roman" w:hAnsi="Times New Roman" w:cs="Times New Roman"/>
          <w:sz w:val="24"/>
          <w:szCs w:val="24"/>
        </w:rPr>
        <w:t>О внесении изменений в</w:t>
      </w:r>
      <w:r w:rsidR="00195E9D" w:rsidRPr="00930CF6">
        <w:rPr>
          <w:rFonts w:ascii="Times New Roman" w:hAnsi="Times New Roman" w:cs="Times New Roman"/>
          <w:sz w:val="24"/>
          <w:szCs w:val="24"/>
        </w:rPr>
        <w:t xml:space="preserve"> </w:t>
      </w:r>
      <w:r w:rsidRPr="00930CF6">
        <w:rPr>
          <w:rFonts w:ascii="Times New Roman" w:hAnsi="Times New Roman" w:cs="Times New Roman"/>
          <w:sz w:val="24"/>
          <w:szCs w:val="24"/>
        </w:rPr>
        <w:t xml:space="preserve">решение Собрания депутатов </w:t>
      </w:r>
    </w:p>
    <w:p w:rsidR="00C75B09" w:rsidRPr="00930CF6" w:rsidRDefault="00C75B09" w:rsidP="00C75B09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CF6">
        <w:rPr>
          <w:rFonts w:ascii="Times New Roman" w:hAnsi="Times New Roman" w:cs="Times New Roman"/>
          <w:sz w:val="24"/>
          <w:szCs w:val="24"/>
        </w:rPr>
        <w:t>Златоустовского городского округа от 30.03.2016 г. № 10-ЗГО</w:t>
      </w:r>
    </w:p>
    <w:p w:rsidR="00195E9D" w:rsidRPr="00930CF6" w:rsidRDefault="00195E9D" w:rsidP="00195E9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CF6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представлении </w:t>
      </w:r>
    </w:p>
    <w:p w:rsidR="00195E9D" w:rsidRPr="00930CF6" w:rsidRDefault="00195E9D" w:rsidP="00195E9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CF6">
        <w:rPr>
          <w:rFonts w:ascii="Times New Roman" w:hAnsi="Times New Roman" w:cs="Times New Roman"/>
          <w:sz w:val="24"/>
          <w:szCs w:val="24"/>
        </w:rPr>
        <w:t xml:space="preserve">в Собрание депутатов Златоустовского городского округа </w:t>
      </w:r>
    </w:p>
    <w:p w:rsidR="00195E9D" w:rsidRPr="00930CF6" w:rsidRDefault="00195E9D" w:rsidP="00195E9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CF6">
        <w:rPr>
          <w:rFonts w:ascii="Times New Roman" w:hAnsi="Times New Roman" w:cs="Times New Roman"/>
          <w:sz w:val="24"/>
          <w:szCs w:val="24"/>
        </w:rPr>
        <w:t xml:space="preserve">сведений о доходах, об имуществе и обязательствах </w:t>
      </w:r>
    </w:p>
    <w:p w:rsidR="00195E9D" w:rsidRPr="00930CF6" w:rsidRDefault="00195E9D" w:rsidP="00195E9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CF6">
        <w:rPr>
          <w:rFonts w:ascii="Times New Roman" w:hAnsi="Times New Roman" w:cs="Times New Roman"/>
          <w:sz w:val="24"/>
          <w:szCs w:val="24"/>
        </w:rPr>
        <w:t>имущественного характера, о расходах»</w:t>
      </w:r>
      <w:r w:rsidR="00930C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проект</w:t>
      </w:r>
    </w:p>
    <w:p w:rsidR="00C75B09" w:rsidRPr="00930CF6" w:rsidRDefault="00C75B09" w:rsidP="00C75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09" w:rsidRPr="00930CF6" w:rsidRDefault="00195E9D" w:rsidP="00930C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CF6">
        <w:rPr>
          <w:rFonts w:ascii="Times New Roman" w:hAnsi="Times New Roman" w:cs="Times New Roman"/>
          <w:sz w:val="24"/>
          <w:szCs w:val="24"/>
        </w:rPr>
        <w:t xml:space="preserve">Рассмотрев представление прокурора </w:t>
      </w:r>
      <w:proofErr w:type="gramStart"/>
      <w:r w:rsidRPr="00930CF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30CF6">
        <w:rPr>
          <w:rFonts w:ascii="Times New Roman" w:hAnsi="Times New Roman" w:cs="Times New Roman"/>
          <w:sz w:val="24"/>
          <w:szCs w:val="24"/>
        </w:rPr>
        <w:t xml:space="preserve">. Златоуста от 17.10.2023 г. № 62-2023/Прдп </w:t>
      </w:r>
      <w:proofErr w:type="gramStart"/>
      <w:r w:rsidRPr="00930CF6">
        <w:rPr>
          <w:rFonts w:ascii="Times New Roman" w:hAnsi="Times New Roman" w:cs="Times New Roman"/>
          <w:sz w:val="24"/>
          <w:szCs w:val="24"/>
        </w:rPr>
        <w:t>-288-2320750034, руководствуясь Федеральн</w:t>
      </w:r>
      <w:r w:rsidR="00EA3F80" w:rsidRPr="00930CF6">
        <w:rPr>
          <w:rFonts w:ascii="Times New Roman" w:hAnsi="Times New Roman" w:cs="Times New Roman"/>
          <w:sz w:val="24"/>
          <w:szCs w:val="24"/>
        </w:rPr>
        <w:t>ы</w:t>
      </w:r>
      <w:r w:rsidRPr="00930CF6">
        <w:rPr>
          <w:rFonts w:ascii="Times New Roman" w:hAnsi="Times New Roman" w:cs="Times New Roman"/>
          <w:sz w:val="24"/>
          <w:szCs w:val="24"/>
        </w:rPr>
        <w:t>м</w:t>
      </w:r>
      <w:r w:rsidR="00930CF6" w:rsidRPr="00930CF6">
        <w:rPr>
          <w:rFonts w:ascii="Times New Roman" w:hAnsi="Times New Roman" w:cs="Times New Roman"/>
          <w:sz w:val="24"/>
          <w:szCs w:val="24"/>
        </w:rPr>
        <w:t>и</w:t>
      </w:r>
      <w:r w:rsidRPr="00930CF6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930CF6" w:rsidRPr="00930CF6">
        <w:rPr>
          <w:rFonts w:ascii="Times New Roman" w:hAnsi="Times New Roman" w:cs="Times New Roman"/>
          <w:sz w:val="24"/>
          <w:szCs w:val="24"/>
        </w:rPr>
        <w:t xml:space="preserve">ами </w:t>
      </w:r>
      <w:hyperlink r:id="rId7" w:history="1">
        <w:r w:rsidRPr="00930CF6">
          <w:rPr>
            <w:rFonts w:ascii="Times New Roman" w:hAnsi="Times New Roman" w:cs="Times New Roman"/>
            <w:sz w:val="24"/>
            <w:szCs w:val="24"/>
          </w:rPr>
          <w:t xml:space="preserve">от 25.12.2008 г. </w:t>
        </w:r>
        <w:r w:rsidR="00930CF6" w:rsidRPr="00930CF6">
          <w:rPr>
            <w:rFonts w:ascii="Times New Roman" w:hAnsi="Times New Roman" w:cs="Times New Roman"/>
            <w:sz w:val="24"/>
            <w:szCs w:val="24"/>
          </w:rPr>
          <w:t>№</w:t>
        </w:r>
        <w:r w:rsidRPr="00930CF6">
          <w:rPr>
            <w:rFonts w:ascii="Times New Roman" w:hAnsi="Times New Roman" w:cs="Times New Roman"/>
            <w:sz w:val="24"/>
            <w:szCs w:val="24"/>
          </w:rPr>
          <w:t> 273-ФЗ</w:t>
        </w:r>
      </w:hyperlink>
      <w:r w:rsidRPr="00930CF6">
        <w:rPr>
          <w:rFonts w:ascii="Times New Roman" w:hAnsi="Times New Roman" w:cs="Times New Roman"/>
          <w:sz w:val="24"/>
          <w:szCs w:val="24"/>
        </w:rPr>
        <w:t xml:space="preserve"> </w:t>
      </w:r>
      <w:r w:rsidR="00930CF6" w:rsidRPr="00930CF6">
        <w:rPr>
          <w:rFonts w:ascii="Times New Roman" w:hAnsi="Times New Roman" w:cs="Times New Roman"/>
          <w:sz w:val="24"/>
          <w:szCs w:val="24"/>
        </w:rPr>
        <w:t>«</w:t>
      </w:r>
      <w:r w:rsidRPr="00930CF6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930CF6" w:rsidRPr="00930CF6">
        <w:rPr>
          <w:rFonts w:ascii="Times New Roman" w:hAnsi="Times New Roman" w:cs="Times New Roman"/>
          <w:sz w:val="24"/>
          <w:szCs w:val="24"/>
        </w:rPr>
        <w:t>»</w:t>
      </w:r>
      <w:r w:rsidRPr="00930CF6">
        <w:rPr>
          <w:rFonts w:ascii="Times New Roman" w:hAnsi="Times New Roman" w:cs="Times New Roman"/>
          <w:sz w:val="24"/>
          <w:szCs w:val="24"/>
        </w:rPr>
        <w:t xml:space="preserve"> (в редакции Федерального закона от 10</w:t>
      </w:r>
      <w:r w:rsidR="00EA3F80" w:rsidRPr="00930CF6">
        <w:rPr>
          <w:rFonts w:ascii="Times New Roman" w:hAnsi="Times New Roman" w:cs="Times New Roman"/>
          <w:sz w:val="24"/>
          <w:szCs w:val="24"/>
        </w:rPr>
        <w:t>.07.</w:t>
      </w:r>
      <w:r w:rsidRPr="00930CF6">
        <w:rPr>
          <w:rFonts w:ascii="Times New Roman" w:hAnsi="Times New Roman" w:cs="Times New Roman"/>
          <w:sz w:val="24"/>
          <w:szCs w:val="24"/>
        </w:rPr>
        <w:t xml:space="preserve">2023 г. </w:t>
      </w:r>
      <w:r w:rsidR="00930CF6" w:rsidRPr="00930CF6">
        <w:rPr>
          <w:rFonts w:ascii="Times New Roman" w:hAnsi="Times New Roman" w:cs="Times New Roman"/>
          <w:sz w:val="24"/>
          <w:szCs w:val="24"/>
        </w:rPr>
        <w:t>№</w:t>
      </w:r>
      <w:r w:rsidRPr="00930CF6">
        <w:rPr>
          <w:rFonts w:ascii="Times New Roman" w:hAnsi="Times New Roman" w:cs="Times New Roman"/>
          <w:sz w:val="24"/>
          <w:szCs w:val="24"/>
        </w:rPr>
        <w:t xml:space="preserve"> 286-ФЗ </w:t>
      </w:r>
      <w:r w:rsidR="00930CF6" w:rsidRPr="00930CF6">
        <w:rPr>
          <w:rFonts w:ascii="Times New Roman" w:hAnsi="Times New Roman" w:cs="Times New Roman"/>
          <w:sz w:val="24"/>
          <w:szCs w:val="24"/>
        </w:rPr>
        <w:t>«</w:t>
      </w:r>
      <w:r w:rsidRPr="00930CF6">
        <w:rPr>
          <w:rFonts w:ascii="Times New Roman" w:hAnsi="Times New Roman" w:cs="Times New Roman"/>
          <w:sz w:val="24"/>
          <w:szCs w:val="24"/>
        </w:rPr>
        <w:t>О внесении изменений в отдельные законодательные акты Российской Федерации</w:t>
      </w:r>
      <w:r w:rsidR="00930CF6" w:rsidRPr="00930CF6">
        <w:rPr>
          <w:rFonts w:ascii="Times New Roman" w:hAnsi="Times New Roman" w:cs="Times New Roman"/>
          <w:sz w:val="24"/>
          <w:szCs w:val="24"/>
        </w:rPr>
        <w:t>»</w:t>
      </w:r>
      <w:r w:rsidR="00EA3F80" w:rsidRPr="00930CF6">
        <w:rPr>
          <w:rFonts w:ascii="Times New Roman" w:hAnsi="Times New Roman" w:cs="Times New Roman"/>
          <w:sz w:val="24"/>
          <w:szCs w:val="24"/>
        </w:rPr>
        <w:t>)</w:t>
      </w:r>
      <w:r w:rsidR="00930CF6" w:rsidRPr="00930CF6">
        <w:rPr>
          <w:rFonts w:ascii="Times New Roman" w:hAnsi="Times New Roman" w:cs="Times New Roman"/>
          <w:sz w:val="24"/>
          <w:szCs w:val="24"/>
        </w:rPr>
        <w:t xml:space="preserve"> и</w:t>
      </w:r>
      <w:r w:rsidR="00EA3F80" w:rsidRPr="00930CF6">
        <w:rPr>
          <w:rFonts w:ascii="Times New Roman" w:hAnsi="Times New Roman" w:cs="Times New Roman"/>
          <w:sz w:val="24"/>
          <w:szCs w:val="24"/>
        </w:rPr>
        <w:t xml:space="preserve">  </w:t>
      </w:r>
      <w:r w:rsidR="005B39F8" w:rsidRPr="00930CF6">
        <w:rPr>
          <w:rFonts w:ascii="Times New Roman" w:hAnsi="Times New Roman" w:cs="Times New Roman"/>
          <w:sz w:val="24"/>
          <w:szCs w:val="24"/>
        </w:rPr>
        <w:t xml:space="preserve">от 06.10.2003 г. </w:t>
      </w:r>
      <w:r w:rsidR="00930CF6" w:rsidRPr="00930CF6">
        <w:rPr>
          <w:rFonts w:ascii="Times New Roman" w:hAnsi="Times New Roman" w:cs="Times New Roman"/>
          <w:sz w:val="24"/>
          <w:szCs w:val="24"/>
        </w:rPr>
        <w:t>№</w:t>
      </w:r>
      <w:r w:rsidR="005B39F8" w:rsidRPr="00930CF6">
        <w:rPr>
          <w:rFonts w:ascii="Times New Roman" w:hAnsi="Times New Roman" w:cs="Times New Roman"/>
          <w:sz w:val="24"/>
          <w:szCs w:val="24"/>
        </w:rPr>
        <w:t xml:space="preserve">131-ФЗ </w:t>
      </w:r>
      <w:r w:rsidR="00930CF6" w:rsidRPr="00930CF6">
        <w:rPr>
          <w:rFonts w:ascii="Times New Roman" w:hAnsi="Times New Roman" w:cs="Times New Roman"/>
          <w:sz w:val="24"/>
          <w:szCs w:val="24"/>
        </w:rPr>
        <w:t>«</w:t>
      </w:r>
      <w:r w:rsidR="005B39F8" w:rsidRPr="00930CF6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930CF6" w:rsidRPr="00930CF6">
        <w:rPr>
          <w:rFonts w:ascii="Times New Roman" w:hAnsi="Times New Roman" w:cs="Times New Roman"/>
          <w:sz w:val="24"/>
          <w:szCs w:val="24"/>
        </w:rPr>
        <w:t>»</w:t>
      </w:r>
      <w:r w:rsidR="005B39F8" w:rsidRPr="00930CF6">
        <w:rPr>
          <w:rFonts w:ascii="Times New Roman" w:hAnsi="Times New Roman" w:cs="Times New Roman"/>
          <w:sz w:val="24"/>
          <w:szCs w:val="24"/>
        </w:rPr>
        <w:t xml:space="preserve"> (в редакции Федерального закона от 10.07.2023 г. </w:t>
      </w:r>
      <w:r w:rsidR="00930CF6" w:rsidRPr="00930CF6">
        <w:rPr>
          <w:rFonts w:ascii="Times New Roman" w:hAnsi="Times New Roman" w:cs="Times New Roman"/>
          <w:sz w:val="24"/>
          <w:szCs w:val="24"/>
        </w:rPr>
        <w:t>№</w:t>
      </w:r>
      <w:r w:rsidR="005B39F8" w:rsidRPr="00930CF6">
        <w:rPr>
          <w:rFonts w:ascii="Times New Roman" w:hAnsi="Times New Roman" w:cs="Times New Roman"/>
          <w:sz w:val="24"/>
          <w:szCs w:val="24"/>
        </w:rPr>
        <w:t xml:space="preserve"> 286-ФЗ </w:t>
      </w:r>
      <w:r w:rsidR="00930CF6" w:rsidRPr="00930CF6">
        <w:rPr>
          <w:rFonts w:ascii="Times New Roman" w:hAnsi="Times New Roman" w:cs="Times New Roman"/>
          <w:sz w:val="24"/>
          <w:szCs w:val="24"/>
        </w:rPr>
        <w:t>«</w:t>
      </w:r>
      <w:r w:rsidR="005B39F8" w:rsidRPr="00930CF6">
        <w:rPr>
          <w:rFonts w:ascii="Times New Roman" w:hAnsi="Times New Roman" w:cs="Times New Roman"/>
          <w:sz w:val="24"/>
          <w:szCs w:val="24"/>
        </w:rPr>
        <w:t>О внесении изменений в отдельные законодательные акты Российской Федерации</w:t>
      </w:r>
      <w:r w:rsidR="00930CF6" w:rsidRPr="00930CF6">
        <w:rPr>
          <w:rFonts w:ascii="Times New Roman" w:hAnsi="Times New Roman" w:cs="Times New Roman"/>
          <w:sz w:val="24"/>
          <w:szCs w:val="24"/>
        </w:rPr>
        <w:t>»</w:t>
      </w:r>
      <w:r w:rsidR="005B39F8" w:rsidRPr="00930CF6">
        <w:rPr>
          <w:rFonts w:ascii="Times New Roman" w:hAnsi="Times New Roman" w:cs="Times New Roman"/>
          <w:sz w:val="24"/>
          <w:szCs w:val="24"/>
        </w:rPr>
        <w:t xml:space="preserve">),  </w:t>
      </w:r>
      <w:r w:rsidR="00EA3F80" w:rsidRPr="00930CF6">
        <w:rPr>
          <w:rFonts w:ascii="Times New Roman" w:hAnsi="Times New Roman" w:cs="Times New Roman"/>
          <w:sz w:val="24"/>
          <w:szCs w:val="24"/>
        </w:rPr>
        <w:t>статьей</w:t>
      </w:r>
      <w:proofErr w:type="gramEnd"/>
      <w:r w:rsidR="00EA3F80" w:rsidRPr="00930CF6">
        <w:rPr>
          <w:rFonts w:ascii="Times New Roman" w:hAnsi="Times New Roman" w:cs="Times New Roman"/>
          <w:sz w:val="24"/>
          <w:szCs w:val="24"/>
        </w:rPr>
        <w:t xml:space="preserve"> 2 Закона Челябинской области от 29.01.2009 г. </w:t>
      </w:r>
      <w:r w:rsidR="00930CF6" w:rsidRPr="00930CF6">
        <w:rPr>
          <w:rFonts w:ascii="Times New Roman" w:hAnsi="Times New Roman" w:cs="Times New Roman"/>
          <w:sz w:val="24"/>
          <w:szCs w:val="24"/>
        </w:rPr>
        <w:t>№</w:t>
      </w:r>
      <w:r w:rsidR="00EA3F80" w:rsidRPr="00930CF6">
        <w:rPr>
          <w:rFonts w:ascii="Times New Roman" w:hAnsi="Times New Roman" w:cs="Times New Roman"/>
          <w:sz w:val="24"/>
          <w:szCs w:val="24"/>
        </w:rPr>
        <w:t xml:space="preserve"> 353-ЗО </w:t>
      </w:r>
      <w:r w:rsidR="00930CF6" w:rsidRPr="00930CF6">
        <w:rPr>
          <w:rFonts w:ascii="Times New Roman" w:hAnsi="Times New Roman" w:cs="Times New Roman"/>
          <w:sz w:val="24"/>
          <w:szCs w:val="24"/>
        </w:rPr>
        <w:t>«</w:t>
      </w:r>
      <w:r w:rsidR="00EA3F80" w:rsidRPr="00930CF6">
        <w:rPr>
          <w:rFonts w:ascii="Times New Roman" w:hAnsi="Times New Roman" w:cs="Times New Roman"/>
          <w:sz w:val="24"/>
          <w:szCs w:val="24"/>
        </w:rPr>
        <w:t>О противодействии коррупции в Челябинской области</w:t>
      </w:r>
      <w:r w:rsidR="00930CF6" w:rsidRPr="00930CF6">
        <w:rPr>
          <w:rFonts w:ascii="Times New Roman" w:hAnsi="Times New Roman" w:cs="Times New Roman"/>
          <w:sz w:val="24"/>
          <w:szCs w:val="24"/>
        </w:rPr>
        <w:t xml:space="preserve">», </w:t>
      </w:r>
      <w:r w:rsidR="00C75B09" w:rsidRPr="00930CF6">
        <w:rPr>
          <w:rFonts w:ascii="Times New Roman" w:hAnsi="Times New Roman" w:cs="Times New Roman"/>
          <w:sz w:val="24"/>
          <w:szCs w:val="24"/>
        </w:rPr>
        <w:t xml:space="preserve">Уставом Златоустовского городского округа, </w:t>
      </w:r>
    </w:p>
    <w:p w:rsidR="00C75B09" w:rsidRPr="00930CF6" w:rsidRDefault="00C75B09" w:rsidP="00930CF6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930CF6">
        <w:rPr>
          <w:rFonts w:ascii="Times New Roman" w:hAnsi="Times New Roman" w:cs="Times New Roman"/>
          <w:b w:val="0"/>
          <w:color w:val="auto"/>
        </w:rPr>
        <w:t>Собрание депутатов Златоустовского городского округа РЕШАЕТ:</w:t>
      </w:r>
    </w:p>
    <w:p w:rsidR="00255EFC" w:rsidRDefault="00255EFC" w:rsidP="00930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E9D" w:rsidRPr="00805475" w:rsidRDefault="00930CF6" w:rsidP="00930CF6">
      <w:pPr>
        <w:pStyle w:val="a"/>
        <w:numPr>
          <w:ilvl w:val="0"/>
          <w:numId w:val="0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E9D" w:rsidRPr="0080547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195E9D" w:rsidRPr="00805475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Pr="00930CF6">
        <w:rPr>
          <w:rFonts w:ascii="Times New Roman" w:hAnsi="Times New Roman" w:cs="Times New Roman"/>
          <w:sz w:val="24"/>
          <w:szCs w:val="24"/>
        </w:rPr>
        <w:t>решение Собрания депутатов Златоустовского городского округа от 30.03.2016 г. № 10-ЗГО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CF6">
        <w:rPr>
          <w:rFonts w:ascii="Times New Roman" w:hAnsi="Times New Roman" w:cs="Times New Roman"/>
          <w:sz w:val="24"/>
          <w:szCs w:val="24"/>
        </w:rPr>
        <w:t>«Об утверждении Положения о представлении в Собрание депутатов Златоустовского городского округа сведений о доходах, об имуществе и обязательствах имущественного характера, о расходах»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E9D" w:rsidRPr="00E442B4">
        <w:rPr>
          <w:rFonts w:ascii="Times New Roman" w:hAnsi="Times New Roman" w:cs="Times New Roman"/>
          <w:sz w:val="24"/>
          <w:szCs w:val="24"/>
        </w:rPr>
        <w:t xml:space="preserve">(в редакции </w:t>
      </w:r>
      <w:r w:rsidR="00195E9D">
        <w:rPr>
          <w:rFonts w:ascii="Times New Roman" w:hAnsi="Times New Roman" w:cs="Times New Roman"/>
          <w:sz w:val="24"/>
          <w:szCs w:val="24"/>
        </w:rPr>
        <w:t xml:space="preserve">  решений</w:t>
      </w:r>
      <w:r w:rsidR="00195E9D" w:rsidRPr="0051244F">
        <w:rPr>
          <w:rFonts w:ascii="Times New Roman" w:hAnsi="Times New Roman" w:cs="Times New Roman"/>
          <w:sz w:val="24"/>
          <w:szCs w:val="24"/>
        </w:rPr>
        <w:t>:</w:t>
      </w:r>
      <w:r w:rsidR="00195E9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95E9D">
          <w:rPr>
            <w:rFonts w:ascii="Times New Roman" w:hAnsi="Times New Roman" w:cs="Times New Roman"/>
            <w:sz w:val="24"/>
            <w:szCs w:val="24"/>
          </w:rPr>
          <w:t>от</w:t>
        </w:r>
        <w:r w:rsidR="00195E9D" w:rsidRPr="0051244F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195E9D" w:rsidRPr="00805475">
          <w:rPr>
            <w:rFonts w:ascii="Times New Roman" w:hAnsi="Times New Roman" w:cs="Times New Roman"/>
            <w:sz w:val="24"/>
            <w:szCs w:val="24"/>
          </w:rPr>
          <w:t xml:space="preserve"> 22.02.2017 г. </w:t>
        </w:r>
        <w:r w:rsidR="00195E9D">
          <w:rPr>
            <w:rFonts w:ascii="Times New Roman" w:hAnsi="Times New Roman" w:cs="Times New Roman"/>
            <w:sz w:val="24"/>
            <w:szCs w:val="24"/>
          </w:rPr>
          <w:t>№</w:t>
        </w:r>
        <w:r w:rsidR="00195E9D" w:rsidRPr="00805475">
          <w:rPr>
            <w:rFonts w:ascii="Times New Roman" w:hAnsi="Times New Roman" w:cs="Times New Roman"/>
            <w:sz w:val="24"/>
            <w:szCs w:val="24"/>
          </w:rPr>
          <w:t> 11-ЗГО</w:t>
        </w:r>
      </w:hyperlink>
      <w:r w:rsidR="00195E9D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195E9D" w:rsidRPr="00805475">
          <w:rPr>
            <w:rFonts w:ascii="Times New Roman" w:hAnsi="Times New Roman" w:cs="Times New Roman"/>
            <w:sz w:val="24"/>
            <w:szCs w:val="24"/>
          </w:rPr>
          <w:t xml:space="preserve">от 03.07.2017 г. </w:t>
        </w:r>
        <w:r w:rsidR="00195E9D">
          <w:rPr>
            <w:rFonts w:ascii="Times New Roman" w:hAnsi="Times New Roman" w:cs="Times New Roman"/>
            <w:sz w:val="24"/>
            <w:szCs w:val="24"/>
          </w:rPr>
          <w:t xml:space="preserve">  №</w:t>
        </w:r>
        <w:r w:rsidR="00195E9D" w:rsidRPr="00805475">
          <w:rPr>
            <w:rFonts w:ascii="Times New Roman" w:hAnsi="Times New Roman" w:cs="Times New Roman"/>
            <w:sz w:val="24"/>
            <w:szCs w:val="24"/>
          </w:rPr>
          <w:t> 39-ЗГО</w:t>
        </w:r>
      </w:hyperlink>
      <w:r w:rsidR="00195E9D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195E9D" w:rsidRPr="00805475">
          <w:rPr>
            <w:rFonts w:ascii="Times New Roman" w:hAnsi="Times New Roman" w:cs="Times New Roman"/>
            <w:sz w:val="24"/>
            <w:szCs w:val="24"/>
          </w:rPr>
          <w:t xml:space="preserve">от </w:t>
        </w:r>
        <w:r w:rsidR="00195E9D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195E9D" w:rsidRPr="00805475">
          <w:rPr>
            <w:rFonts w:ascii="Times New Roman" w:hAnsi="Times New Roman" w:cs="Times New Roman"/>
            <w:sz w:val="24"/>
            <w:szCs w:val="24"/>
          </w:rPr>
          <w:t xml:space="preserve">01.09.2017 г. </w:t>
        </w:r>
        <w:r w:rsidR="00195E9D">
          <w:rPr>
            <w:rFonts w:ascii="Times New Roman" w:hAnsi="Times New Roman" w:cs="Times New Roman"/>
            <w:sz w:val="24"/>
            <w:szCs w:val="24"/>
          </w:rPr>
          <w:t xml:space="preserve">   №</w:t>
        </w:r>
        <w:r w:rsidR="00195E9D" w:rsidRPr="00805475">
          <w:rPr>
            <w:rFonts w:ascii="Times New Roman" w:hAnsi="Times New Roman" w:cs="Times New Roman"/>
            <w:sz w:val="24"/>
            <w:szCs w:val="24"/>
          </w:rPr>
          <w:t> 48-ЗГО</w:t>
        </w:r>
      </w:hyperlink>
      <w:r w:rsidR="00195E9D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195E9D" w:rsidRPr="00805475">
          <w:rPr>
            <w:rFonts w:ascii="Times New Roman" w:hAnsi="Times New Roman" w:cs="Times New Roman"/>
            <w:sz w:val="24"/>
            <w:szCs w:val="24"/>
          </w:rPr>
          <w:t xml:space="preserve">от 01.09.2017 г. </w:t>
        </w:r>
        <w:r w:rsidR="00195E9D">
          <w:rPr>
            <w:rFonts w:ascii="Times New Roman" w:hAnsi="Times New Roman" w:cs="Times New Roman"/>
            <w:sz w:val="24"/>
            <w:szCs w:val="24"/>
          </w:rPr>
          <w:t>№</w:t>
        </w:r>
        <w:r w:rsidR="00195E9D" w:rsidRPr="00805475">
          <w:rPr>
            <w:rFonts w:ascii="Times New Roman" w:hAnsi="Times New Roman" w:cs="Times New Roman"/>
            <w:sz w:val="24"/>
            <w:szCs w:val="24"/>
          </w:rPr>
          <w:t> 52-ЗГО</w:t>
        </w:r>
      </w:hyperlink>
      <w:r w:rsidR="00195E9D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195E9D" w:rsidRPr="00805475">
          <w:rPr>
            <w:rFonts w:ascii="Times New Roman" w:hAnsi="Times New Roman" w:cs="Times New Roman"/>
            <w:sz w:val="24"/>
            <w:szCs w:val="24"/>
          </w:rPr>
          <w:t>от</w:t>
        </w:r>
        <w:r w:rsidR="00195E9D">
          <w:rPr>
            <w:rFonts w:ascii="Times New Roman" w:hAnsi="Times New Roman" w:cs="Times New Roman"/>
            <w:sz w:val="24"/>
            <w:szCs w:val="24"/>
          </w:rPr>
          <w:t xml:space="preserve">  </w:t>
        </w:r>
        <w:r w:rsidR="00195E9D" w:rsidRPr="00805475">
          <w:rPr>
            <w:rFonts w:ascii="Times New Roman" w:hAnsi="Times New Roman" w:cs="Times New Roman"/>
            <w:sz w:val="24"/>
            <w:szCs w:val="24"/>
          </w:rPr>
          <w:t xml:space="preserve"> 04.10.2017 г. </w:t>
        </w:r>
        <w:r w:rsidR="00195E9D">
          <w:rPr>
            <w:rFonts w:ascii="Times New Roman" w:hAnsi="Times New Roman" w:cs="Times New Roman"/>
            <w:sz w:val="24"/>
            <w:szCs w:val="24"/>
          </w:rPr>
          <w:t xml:space="preserve">  №</w:t>
        </w:r>
        <w:r w:rsidR="00195E9D" w:rsidRPr="00805475">
          <w:rPr>
            <w:rFonts w:ascii="Times New Roman" w:hAnsi="Times New Roman" w:cs="Times New Roman"/>
            <w:sz w:val="24"/>
            <w:szCs w:val="24"/>
          </w:rPr>
          <w:t> 56-ЗГО</w:t>
        </w:r>
      </w:hyperlink>
      <w:r w:rsidR="00195E9D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195E9D" w:rsidRPr="00805475">
          <w:rPr>
            <w:rFonts w:ascii="Times New Roman" w:hAnsi="Times New Roman" w:cs="Times New Roman"/>
            <w:sz w:val="24"/>
            <w:szCs w:val="24"/>
          </w:rPr>
          <w:t>от 31.10.2017 г</w:t>
        </w:r>
        <w:proofErr w:type="gramEnd"/>
        <w:r w:rsidR="00195E9D" w:rsidRPr="00805475">
          <w:rPr>
            <w:rFonts w:ascii="Times New Roman" w:hAnsi="Times New Roman" w:cs="Times New Roman"/>
            <w:sz w:val="24"/>
            <w:szCs w:val="24"/>
          </w:rPr>
          <w:t xml:space="preserve">. </w:t>
        </w:r>
        <w:r w:rsidR="00195E9D">
          <w:rPr>
            <w:rFonts w:ascii="Times New Roman" w:hAnsi="Times New Roman" w:cs="Times New Roman"/>
            <w:sz w:val="24"/>
            <w:szCs w:val="24"/>
          </w:rPr>
          <w:t>№</w:t>
        </w:r>
        <w:r w:rsidR="00195E9D" w:rsidRPr="00805475">
          <w:rPr>
            <w:rFonts w:ascii="Times New Roman" w:hAnsi="Times New Roman" w:cs="Times New Roman"/>
            <w:sz w:val="24"/>
            <w:szCs w:val="24"/>
          </w:rPr>
          <w:t> </w:t>
        </w:r>
        <w:proofErr w:type="gramStart"/>
        <w:r w:rsidR="00195E9D" w:rsidRPr="00805475">
          <w:rPr>
            <w:rFonts w:ascii="Times New Roman" w:hAnsi="Times New Roman" w:cs="Times New Roman"/>
            <w:sz w:val="24"/>
            <w:szCs w:val="24"/>
          </w:rPr>
          <w:t>75-ЗГО</w:t>
        </w:r>
      </w:hyperlink>
      <w:r w:rsidR="00195E9D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="00195E9D" w:rsidRPr="00805475">
          <w:rPr>
            <w:rFonts w:ascii="Times New Roman" w:hAnsi="Times New Roman" w:cs="Times New Roman"/>
            <w:sz w:val="24"/>
            <w:szCs w:val="24"/>
          </w:rPr>
          <w:t xml:space="preserve">от </w:t>
        </w:r>
        <w:r w:rsidR="00195E9D">
          <w:rPr>
            <w:rFonts w:ascii="Times New Roman" w:hAnsi="Times New Roman" w:cs="Times New Roman"/>
            <w:sz w:val="24"/>
            <w:szCs w:val="24"/>
          </w:rPr>
          <w:t xml:space="preserve">  </w:t>
        </w:r>
        <w:r w:rsidR="00195E9D" w:rsidRPr="00805475">
          <w:rPr>
            <w:rFonts w:ascii="Times New Roman" w:hAnsi="Times New Roman" w:cs="Times New Roman"/>
            <w:sz w:val="24"/>
            <w:szCs w:val="24"/>
          </w:rPr>
          <w:t xml:space="preserve">02.03.2018 г. </w:t>
        </w:r>
        <w:r w:rsidR="00195E9D">
          <w:rPr>
            <w:rFonts w:ascii="Times New Roman" w:hAnsi="Times New Roman" w:cs="Times New Roman"/>
            <w:sz w:val="24"/>
            <w:szCs w:val="24"/>
          </w:rPr>
          <w:t>№</w:t>
        </w:r>
        <w:r w:rsidR="00195E9D" w:rsidRPr="00805475">
          <w:rPr>
            <w:rFonts w:ascii="Times New Roman" w:hAnsi="Times New Roman" w:cs="Times New Roman"/>
            <w:sz w:val="24"/>
            <w:szCs w:val="24"/>
          </w:rPr>
          <w:t> 11-ЗГО</w:t>
        </w:r>
      </w:hyperlink>
      <w:r w:rsidR="00195E9D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="00195E9D" w:rsidRPr="00805475">
          <w:rPr>
            <w:rFonts w:ascii="Times New Roman" w:hAnsi="Times New Roman" w:cs="Times New Roman"/>
            <w:sz w:val="24"/>
            <w:szCs w:val="24"/>
          </w:rPr>
          <w:t xml:space="preserve">от </w:t>
        </w:r>
        <w:r w:rsidR="00195E9D">
          <w:rPr>
            <w:rFonts w:ascii="Times New Roman" w:hAnsi="Times New Roman" w:cs="Times New Roman"/>
            <w:sz w:val="24"/>
            <w:szCs w:val="24"/>
          </w:rPr>
          <w:t xml:space="preserve">  </w:t>
        </w:r>
        <w:r w:rsidR="00195E9D" w:rsidRPr="00805475">
          <w:rPr>
            <w:rFonts w:ascii="Times New Roman" w:hAnsi="Times New Roman" w:cs="Times New Roman"/>
            <w:sz w:val="24"/>
            <w:szCs w:val="24"/>
          </w:rPr>
          <w:t xml:space="preserve">31.10.2018 г. </w:t>
        </w:r>
        <w:r w:rsidR="00195E9D">
          <w:rPr>
            <w:rFonts w:ascii="Times New Roman" w:hAnsi="Times New Roman" w:cs="Times New Roman"/>
            <w:sz w:val="24"/>
            <w:szCs w:val="24"/>
          </w:rPr>
          <w:t xml:space="preserve"> №</w:t>
        </w:r>
        <w:r w:rsidR="00195E9D" w:rsidRPr="00805475">
          <w:rPr>
            <w:rFonts w:ascii="Times New Roman" w:hAnsi="Times New Roman" w:cs="Times New Roman"/>
            <w:sz w:val="24"/>
            <w:szCs w:val="24"/>
          </w:rPr>
          <w:t> 82-ЗГО</w:t>
        </w:r>
      </w:hyperlink>
      <w:r w:rsidR="00195E9D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="00195E9D" w:rsidRPr="00805475">
          <w:rPr>
            <w:rFonts w:ascii="Times New Roman" w:hAnsi="Times New Roman" w:cs="Times New Roman"/>
            <w:sz w:val="24"/>
            <w:szCs w:val="24"/>
          </w:rPr>
          <w:t>от</w:t>
        </w:r>
        <w:r w:rsidR="00195E9D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195E9D" w:rsidRPr="00805475">
          <w:rPr>
            <w:rFonts w:ascii="Times New Roman" w:hAnsi="Times New Roman" w:cs="Times New Roman"/>
            <w:sz w:val="24"/>
            <w:szCs w:val="24"/>
          </w:rPr>
          <w:t xml:space="preserve"> 05.12.2018 г. </w:t>
        </w:r>
        <w:r w:rsidR="00195E9D">
          <w:rPr>
            <w:rFonts w:ascii="Times New Roman" w:hAnsi="Times New Roman" w:cs="Times New Roman"/>
            <w:sz w:val="24"/>
            <w:szCs w:val="24"/>
          </w:rPr>
          <w:t>№</w:t>
        </w:r>
        <w:r w:rsidR="00195E9D" w:rsidRPr="00805475">
          <w:rPr>
            <w:rFonts w:ascii="Times New Roman" w:hAnsi="Times New Roman" w:cs="Times New Roman"/>
            <w:sz w:val="24"/>
            <w:szCs w:val="24"/>
          </w:rPr>
          <w:t> 98-ЗГО</w:t>
        </w:r>
      </w:hyperlink>
      <w:r w:rsidR="00195E9D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="00195E9D" w:rsidRPr="00805475">
          <w:rPr>
            <w:rFonts w:ascii="Times New Roman" w:hAnsi="Times New Roman" w:cs="Times New Roman"/>
            <w:sz w:val="24"/>
            <w:szCs w:val="24"/>
          </w:rPr>
          <w:t xml:space="preserve">от </w:t>
        </w:r>
        <w:r w:rsidR="00195E9D">
          <w:rPr>
            <w:rFonts w:ascii="Times New Roman" w:hAnsi="Times New Roman" w:cs="Times New Roman"/>
            <w:sz w:val="24"/>
            <w:szCs w:val="24"/>
          </w:rPr>
          <w:t xml:space="preserve">  </w:t>
        </w:r>
        <w:r w:rsidR="00195E9D" w:rsidRPr="00805475">
          <w:rPr>
            <w:rFonts w:ascii="Times New Roman" w:hAnsi="Times New Roman" w:cs="Times New Roman"/>
            <w:sz w:val="24"/>
            <w:szCs w:val="24"/>
          </w:rPr>
          <w:t xml:space="preserve">02.09.2019 г. </w:t>
        </w:r>
        <w:r w:rsidR="00195E9D">
          <w:rPr>
            <w:rFonts w:ascii="Times New Roman" w:hAnsi="Times New Roman" w:cs="Times New Roman"/>
            <w:sz w:val="24"/>
            <w:szCs w:val="24"/>
          </w:rPr>
          <w:t>№</w:t>
        </w:r>
        <w:r w:rsidR="00195E9D" w:rsidRPr="00805475">
          <w:rPr>
            <w:rFonts w:ascii="Times New Roman" w:hAnsi="Times New Roman" w:cs="Times New Roman"/>
            <w:sz w:val="24"/>
            <w:szCs w:val="24"/>
          </w:rPr>
          <w:t> 37-ЗГО</w:t>
        </w:r>
      </w:hyperlink>
      <w:r w:rsidR="00195E9D" w:rsidRPr="00805475">
        <w:rPr>
          <w:rFonts w:ascii="Times New Roman" w:hAnsi="Times New Roman" w:cs="Times New Roman"/>
          <w:sz w:val="24"/>
          <w:szCs w:val="24"/>
        </w:rPr>
        <w:t xml:space="preserve">, </w:t>
      </w:r>
      <w:r w:rsidR="00195E9D">
        <w:rPr>
          <w:rFonts w:ascii="Times New Roman" w:hAnsi="Times New Roman" w:cs="Times New Roman"/>
          <w:sz w:val="24"/>
          <w:szCs w:val="24"/>
        </w:rPr>
        <w:t xml:space="preserve">   </w:t>
      </w:r>
      <w:hyperlink r:id="rId18" w:history="1">
        <w:r w:rsidR="00195E9D" w:rsidRPr="00805475">
          <w:rPr>
            <w:rFonts w:ascii="Times New Roman" w:hAnsi="Times New Roman" w:cs="Times New Roman"/>
            <w:sz w:val="24"/>
            <w:szCs w:val="24"/>
          </w:rPr>
          <w:t xml:space="preserve">от </w:t>
        </w:r>
        <w:r w:rsidR="00195E9D">
          <w:rPr>
            <w:rFonts w:ascii="Times New Roman" w:hAnsi="Times New Roman" w:cs="Times New Roman"/>
            <w:sz w:val="24"/>
            <w:szCs w:val="24"/>
          </w:rPr>
          <w:t xml:space="preserve">   </w:t>
        </w:r>
        <w:r w:rsidR="00195E9D" w:rsidRPr="00805475">
          <w:rPr>
            <w:rFonts w:ascii="Times New Roman" w:hAnsi="Times New Roman" w:cs="Times New Roman"/>
            <w:sz w:val="24"/>
            <w:szCs w:val="24"/>
          </w:rPr>
          <w:t xml:space="preserve">26.12.2019 г. </w:t>
        </w:r>
        <w:r w:rsidR="00195E9D">
          <w:rPr>
            <w:rFonts w:ascii="Times New Roman" w:hAnsi="Times New Roman" w:cs="Times New Roman"/>
            <w:sz w:val="24"/>
            <w:szCs w:val="24"/>
          </w:rPr>
          <w:t xml:space="preserve"> №</w:t>
        </w:r>
        <w:r w:rsidR="00195E9D" w:rsidRPr="00805475">
          <w:rPr>
            <w:rFonts w:ascii="Times New Roman" w:hAnsi="Times New Roman" w:cs="Times New Roman"/>
            <w:sz w:val="24"/>
            <w:szCs w:val="24"/>
          </w:rPr>
          <w:t> 88-ЗГО</w:t>
        </w:r>
      </w:hyperlink>
      <w:r w:rsidR="00195E9D" w:rsidRPr="00805475">
        <w:rPr>
          <w:rFonts w:ascii="Times New Roman" w:hAnsi="Times New Roman" w:cs="Times New Roman"/>
          <w:sz w:val="24"/>
          <w:szCs w:val="24"/>
        </w:rPr>
        <w:t xml:space="preserve">, от </w:t>
      </w:r>
      <w:r w:rsidR="00195E9D">
        <w:rPr>
          <w:rFonts w:ascii="Times New Roman" w:hAnsi="Times New Roman" w:cs="Times New Roman"/>
          <w:sz w:val="24"/>
          <w:szCs w:val="24"/>
        </w:rPr>
        <w:t xml:space="preserve">   </w:t>
      </w:r>
      <w:r w:rsidR="00195E9D" w:rsidRPr="00805475">
        <w:rPr>
          <w:rFonts w:ascii="Times New Roman" w:hAnsi="Times New Roman" w:cs="Times New Roman"/>
          <w:sz w:val="24"/>
          <w:szCs w:val="24"/>
        </w:rPr>
        <w:t>06.02.2020 г.</w:t>
      </w:r>
      <w:r w:rsidR="00195E9D">
        <w:rPr>
          <w:rFonts w:ascii="Times New Roman" w:hAnsi="Times New Roman" w:cs="Times New Roman"/>
          <w:sz w:val="24"/>
          <w:szCs w:val="24"/>
        </w:rPr>
        <w:t xml:space="preserve">  № 2-ЗГО, от     28.06.2021 г. № 27-ЗГО, от 08.11.2021 г. № 49-ЗГО, от 07.02.2022 г. № 3-ЗГО, от 31.05.2023 г. № 29-ЗГО</w:t>
      </w:r>
      <w:r w:rsidR="00195E9D" w:rsidRPr="00E442B4">
        <w:rPr>
          <w:rFonts w:ascii="Times New Roman" w:hAnsi="Times New Roman" w:cs="Times New Roman"/>
          <w:sz w:val="24"/>
          <w:szCs w:val="24"/>
        </w:rPr>
        <w:t>)</w:t>
      </w:r>
      <w:r w:rsidR="00195E9D" w:rsidRPr="00805475">
        <w:rPr>
          <w:rFonts w:ascii="Times New Roman" w:hAnsi="Times New Roman" w:cs="Times New Roman"/>
          <w:sz w:val="24"/>
          <w:szCs w:val="24"/>
        </w:rPr>
        <w:t xml:space="preserve"> </w:t>
      </w:r>
      <w:r w:rsidR="00195E9D">
        <w:rPr>
          <w:rFonts w:ascii="Times New Roman" w:hAnsi="Times New Roman" w:cs="Times New Roman"/>
          <w:sz w:val="24"/>
          <w:szCs w:val="24"/>
        </w:rPr>
        <w:t>изменения согласно приложению.</w:t>
      </w:r>
      <w:proofErr w:type="gramEnd"/>
    </w:p>
    <w:p w:rsidR="00195E9D" w:rsidRPr="0051244F" w:rsidRDefault="00195E9D" w:rsidP="00195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 </w:t>
      </w:r>
      <w:r w:rsidRPr="0051244F">
        <w:rPr>
          <w:rFonts w:ascii="Times New Roman" w:hAnsi="Times New Roman" w:cs="Times New Roman"/>
          <w:sz w:val="24"/>
          <w:szCs w:val="24"/>
        </w:rPr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195E9D" w:rsidRPr="0051244F" w:rsidRDefault="00195E9D" w:rsidP="00195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 Изменения</w:t>
      </w:r>
      <w:r w:rsidRPr="0051244F">
        <w:rPr>
          <w:rFonts w:ascii="Times New Roman" w:hAnsi="Times New Roman" w:cs="Times New Roman"/>
          <w:sz w:val="24"/>
          <w:szCs w:val="24"/>
        </w:rPr>
        <w:t xml:space="preserve"> вступа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1244F">
        <w:rPr>
          <w:rFonts w:ascii="Times New Roman" w:hAnsi="Times New Roman" w:cs="Times New Roman"/>
          <w:sz w:val="24"/>
          <w:szCs w:val="24"/>
        </w:rPr>
        <w:t>т в силу с момента официального опубликования</w:t>
      </w:r>
      <w:r w:rsidR="005B39F8">
        <w:rPr>
          <w:rFonts w:ascii="Times New Roman" w:hAnsi="Times New Roman" w:cs="Times New Roman"/>
          <w:sz w:val="24"/>
          <w:szCs w:val="24"/>
        </w:rPr>
        <w:t xml:space="preserve"> и распространяют свое действие с 10.07.2023 г.</w:t>
      </w:r>
    </w:p>
    <w:p w:rsidR="00195E9D" w:rsidRPr="0051244F" w:rsidRDefault="00195E9D" w:rsidP="00195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4F">
        <w:rPr>
          <w:rFonts w:ascii="Times New Roman" w:hAnsi="Times New Roman" w:cs="Times New Roman"/>
          <w:sz w:val="24"/>
          <w:szCs w:val="24"/>
        </w:rPr>
        <w:t xml:space="preserve">          4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51244F">
        <w:rPr>
          <w:rFonts w:ascii="Times New Roman" w:hAnsi="Times New Roman" w:cs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195E9D" w:rsidRDefault="00195E9D" w:rsidP="00195E9D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B09" w:rsidRDefault="00C75B09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1184A">
        <w:rPr>
          <w:rFonts w:ascii="Times New Roman" w:hAnsi="Times New Roman" w:cs="Times New Roman"/>
          <w:sz w:val="24"/>
          <w:szCs w:val="24"/>
        </w:rPr>
        <w:t>А.М. Карюков</w:t>
      </w: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760C9F" w:rsidRDefault="00195E9D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  <w:r w:rsidR="00255EFC" w:rsidRPr="00760C9F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255EFC" w:rsidRPr="00760C9F" w:rsidRDefault="00255EFC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к решению Собрания депутатов</w:t>
      </w:r>
    </w:p>
    <w:p w:rsidR="00255EFC" w:rsidRPr="00760C9F" w:rsidRDefault="00255EFC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Златоустовского городского округа</w:t>
      </w:r>
    </w:p>
    <w:p w:rsidR="00195E9D" w:rsidRDefault="00255EFC" w:rsidP="00195E9D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95E9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930CF6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195E9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30CF6">
        <w:rPr>
          <w:rFonts w:ascii="Times New Roman" w:eastAsia="Times New Roman" w:hAnsi="Times New Roman" w:cs="Times New Roman"/>
          <w:sz w:val="24"/>
          <w:szCs w:val="24"/>
        </w:rPr>
        <w:t>4</w:t>
      </w:r>
      <w:r w:rsidR="00195E9D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930CF6">
        <w:rPr>
          <w:rFonts w:ascii="Times New Roman" w:eastAsia="Times New Roman" w:hAnsi="Times New Roman" w:cs="Times New Roman"/>
          <w:sz w:val="24"/>
          <w:szCs w:val="24"/>
        </w:rPr>
        <w:t>____</w:t>
      </w:r>
      <w:proofErr w:type="gramStart"/>
      <w:r w:rsidR="00930CF6">
        <w:rPr>
          <w:rFonts w:ascii="Times New Roman" w:eastAsia="Times New Roman" w:hAnsi="Times New Roman" w:cs="Times New Roman"/>
          <w:sz w:val="24"/>
          <w:szCs w:val="24"/>
        </w:rPr>
        <w:t>_</w:t>
      </w:r>
      <w:r w:rsidR="00195E9D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="00195E9D">
        <w:rPr>
          <w:rFonts w:ascii="Times New Roman" w:eastAsia="Times New Roman" w:hAnsi="Times New Roman" w:cs="Times New Roman"/>
          <w:sz w:val="24"/>
          <w:szCs w:val="24"/>
        </w:rPr>
        <w:t>ЗГО</w:t>
      </w:r>
    </w:p>
    <w:p w:rsidR="00195E9D" w:rsidRDefault="00195E9D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E9D" w:rsidRPr="00C8390A" w:rsidRDefault="00195E9D" w:rsidP="00195E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Изменения в</w:t>
      </w:r>
      <w:r w:rsidRPr="003B4993">
        <w:rPr>
          <w:rFonts w:ascii="Times New Roman" w:hAnsi="Times New Roman" w:cs="Times New Roman"/>
          <w:sz w:val="24"/>
          <w:szCs w:val="24"/>
        </w:rPr>
        <w:t xml:space="preserve"> </w:t>
      </w:r>
      <w:r w:rsidRPr="00C86A8B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86A8B">
        <w:rPr>
          <w:rFonts w:ascii="Times New Roman" w:hAnsi="Times New Roman" w:cs="Times New Roman"/>
          <w:sz w:val="24"/>
          <w:szCs w:val="24"/>
        </w:rPr>
        <w:t xml:space="preserve"> о представлении в Собрание депутатов Златоустовского городского округа сведений о доходах, об имуществе и обязательствах имущественного характера, о расходах</w:t>
      </w:r>
      <w:r>
        <w:rPr>
          <w:rFonts w:ascii="Times New Roman" w:hAnsi="Times New Roman" w:cs="Times New Roman"/>
          <w:sz w:val="24"/>
          <w:szCs w:val="24"/>
        </w:rPr>
        <w:t>, утвержденное решением</w:t>
      </w:r>
      <w:r w:rsidRPr="00C86A8B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от 30.03.</w:t>
      </w:r>
      <w:r w:rsidRPr="00C86A8B">
        <w:rPr>
          <w:rFonts w:ascii="Times New Roman" w:hAnsi="Times New Roman" w:cs="Times New Roman"/>
          <w:sz w:val="24"/>
          <w:szCs w:val="24"/>
        </w:rPr>
        <w:t xml:space="preserve">2016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86A8B">
        <w:rPr>
          <w:rFonts w:ascii="Times New Roman" w:hAnsi="Times New Roman" w:cs="Times New Roman"/>
          <w:sz w:val="24"/>
          <w:szCs w:val="24"/>
        </w:rPr>
        <w:t xml:space="preserve"> 10-ЗГО </w:t>
      </w:r>
      <w:r w:rsidRPr="00E442B4">
        <w:rPr>
          <w:rFonts w:ascii="Times New Roman" w:hAnsi="Times New Roman" w:cs="Times New Roman"/>
          <w:sz w:val="24"/>
          <w:szCs w:val="24"/>
        </w:rPr>
        <w:t xml:space="preserve">(в редакции </w:t>
      </w:r>
      <w:r>
        <w:rPr>
          <w:rFonts w:ascii="Times New Roman" w:hAnsi="Times New Roman" w:cs="Times New Roman"/>
          <w:sz w:val="24"/>
          <w:szCs w:val="24"/>
        </w:rPr>
        <w:t>решений</w:t>
      </w:r>
      <w:r w:rsidRPr="0051244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>
          <w:rPr>
            <w:rFonts w:ascii="Times New Roman" w:hAnsi="Times New Roman" w:cs="Times New Roman"/>
            <w:sz w:val="24"/>
            <w:szCs w:val="24"/>
          </w:rPr>
          <w:t>от</w:t>
        </w:r>
        <w:r w:rsidRPr="0051244F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805475">
          <w:rPr>
            <w:rFonts w:ascii="Times New Roman" w:hAnsi="Times New Roman" w:cs="Times New Roman"/>
            <w:sz w:val="24"/>
            <w:szCs w:val="24"/>
          </w:rPr>
          <w:t xml:space="preserve"> 22.02.2017 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11-ЗГО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от 03.07.2017 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39-ЗГО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805475">
          <w:rPr>
            <w:rFonts w:ascii="Times New Roman" w:hAnsi="Times New Roman" w:cs="Times New Roman"/>
            <w:sz w:val="24"/>
            <w:szCs w:val="24"/>
          </w:rPr>
          <w:t xml:space="preserve">01.09.2017 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48-ЗГО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от 01.09.2017 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52-ЗГО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от 04.10.2017 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56-ЗГО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от 31.10.2017 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75-ЗГО</w:t>
        </w:r>
        <w:proofErr w:type="gramEnd"/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от 02.03.2018 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11-ЗГО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от 31.10.2018 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82-ЗГО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от 05.12.2018 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98-ЗГО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от 02.09.2019 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37-ЗГО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от 26.12.2019 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88-ЗГО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>, от 06.02.2020 г.</w:t>
      </w:r>
      <w:r>
        <w:rPr>
          <w:rFonts w:ascii="Times New Roman" w:hAnsi="Times New Roman" w:cs="Times New Roman"/>
          <w:sz w:val="24"/>
          <w:szCs w:val="24"/>
        </w:rPr>
        <w:t xml:space="preserve"> № 2-ЗГО, от 28.06.2021 г. № 27-ЗГО, от 08.11.2021 г. № 49-ЗГО, от 07.02.2022 г. № 3-ЗГО, от 31.05.2023 г. № 29-ЗГО</w:t>
      </w:r>
      <w:r w:rsidRPr="00E442B4">
        <w:rPr>
          <w:rFonts w:ascii="Times New Roman" w:hAnsi="Times New Roman" w:cs="Times New Roman"/>
          <w:sz w:val="24"/>
          <w:szCs w:val="24"/>
        </w:rPr>
        <w:t>)</w:t>
      </w:r>
      <w:r w:rsidRPr="00C8390A">
        <w:rPr>
          <w:rFonts w:ascii="Times New Roman" w:hAnsi="Times New Roman" w:cs="Times New Roman"/>
          <w:sz w:val="24"/>
          <w:szCs w:val="24"/>
        </w:rPr>
        <w:t>:</w:t>
      </w:r>
    </w:p>
    <w:p w:rsidR="00195E9D" w:rsidRDefault="00195E9D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06E7" w:rsidRDefault="00F306E7" w:rsidP="00F30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Пункт 5 Приложения 2 к Положению изложить в следующей редакции:</w:t>
      </w:r>
    </w:p>
    <w:p w:rsidR="00F306E7" w:rsidRPr="00F306E7" w:rsidRDefault="00F306E7" w:rsidP="00F30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6E7">
        <w:rPr>
          <w:rFonts w:ascii="Times New Roman" w:hAnsi="Times New Roman" w:cs="Times New Roman"/>
          <w:sz w:val="24"/>
          <w:szCs w:val="24"/>
        </w:rPr>
        <w:t xml:space="preserve">«5. На заседании Комиссии при рассмотрении заявления рассматриваются все обстоятельства, являющиеся основанием для применения мер ответственности, предусмотренных </w:t>
      </w:r>
      <w:hyperlink r:id="rId30" w:history="1">
        <w:r w:rsidRPr="00F306E7">
          <w:rPr>
            <w:rFonts w:ascii="Times New Roman" w:hAnsi="Times New Roman" w:cs="Times New Roman"/>
            <w:sz w:val="24"/>
            <w:szCs w:val="24"/>
          </w:rPr>
          <w:t>частью 7.3-1 статьи 40</w:t>
        </w:r>
      </w:hyperlink>
      <w:r w:rsidRPr="00F306E7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306E7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306E7">
        <w:rPr>
          <w:rFonts w:ascii="Times New Roman" w:hAnsi="Times New Roman" w:cs="Times New Roman"/>
          <w:sz w:val="24"/>
          <w:szCs w:val="24"/>
        </w:rPr>
        <w:t xml:space="preserve">, лицу, указанному в </w:t>
      </w:r>
      <w:hyperlink w:anchor="sub_2004" w:history="1">
        <w:r w:rsidRPr="00F306E7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F306E7">
        <w:rPr>
          <w:rFonts w:ascii="Times New Roman" w:hAnsi="Times New Roman" w:cs="Times New Roman"/>
          <w:sz w:val="24"/>
          <w:szCs w:val="24"/>
        </w:rPr>
        <w:t xml:space="preserve"> настоящего Порядка. </w:t>
      </w:r>
    </w:p>
    <w:p w:rsidR="00F306E7" w:rsidRPr="00F306E7" w:rsidRDefault="00F306E7" w:rsidP="00F30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06E7">
        <w:rPr>
          <w:rFonts w:ascii="Times New Roman" w:hAnsi="Times New Roman" w:cs="Times New Roman"/>
          <w:b/>
          <w:sz w:val="24"/>
          <w:szCs w:val="24"/>
        </w:rPr>
        <w:t xml:space="preserve">В случае поступления в Комиссию уведомления от </w:t>
      </w:r>
      <w:r>
        <w:rPr>
          <w:rFonts w:ascii="Times New Roman" w:hAnsi="Times New Roman" w:cs="Times New Roman"/>
          <w:b/>
          <w:sz w:val="24"/>
          <w:szCs w:val="24"/>
        </w:rPr>
        <w:t>лиц, указанных в пункте 2 настоящего Порядка,</w:t>
      </w:r>
      <w:r w:rsidRPr="00F306E7">
        <w:rPr>
          <w:rFonts w:ascii="Times New Roman" w:hAnsi="Times New Roman" w:cs="Times New Roman"/>
          <w:b/>
          <w:sz w:val="24"/>
          <w:szCs w:val="24"/>
        </w:rPr>
        <w:t xml:space="preserve">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законодательством в целях противодействия коррупции, в сроки и порядке, предусмотренном частями 3-6 статьи 13 Федерального закона «О противодействии коррупции», Комиссия обязана рассмотреть данное уведомление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306E7" w:rsidRPr="00F306E7" w:rsidRDefault="00F306E7" w:rsidP="00F306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06E7">
        <w:rPr>
          <w:rFonts w:ascii="Times New Roman" w:hAnsi="Times New Roman" w:cs="Times New Roman"/>
          <w:sz w:val="24"/>
          <w:szCs w:val="24"/>
        </w:rPr>
        <w:t>Председатель Комиссии (лицо его заменяющее):</w:t>
      </w:r>
    </w:p>
    <w:p w:rsidR="00F306E7" w:rsidRPr="00F306E7" w:rsidRDefault="00F306E7" w:rsidP="00F306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2011"/>
      <w:r w:rsidRPr="00F306E7">
        <w:rPr>
          <w:rFonts w:ascii="Times New Roman" w:hAnsi="Times New Roman" w:cs="Times New Roman"/>
          <w:sz w:val="24"/>
          <w:szCs w:val="24"/>
        </w:rPr>
        <w:t xml:space="preserve">1) оглашает поступившее заявление </w:t>
      </w:r>
      <w:r w:rsidRPr="00F306E7">
        <w:rPr>
          <w:rFonts w:ascii="Times New Roman" w:hAnsi="Times New Roman" w:cs="Times New Roman"/>
          <w:b/>
          <w:sz w:val="24"/>
          <w:szCs w:val="24"/>
        </w:rPr>
        <w:t>и уведомление</w:t>
      </w:r>
      <w:r w:rsidRPr="00F306E7">
        <w:rPr>
          <w:rFonts w:ascii="Times New Roman" w:hAnsi="Times New Roman" w:cs="Times New Roman"/>
          <w:sz w:val="24"/>
          <w:szCs w:val="24"/>
        </w:rPr>
        <w:t>;</w:t>
      </w:r>
    </w:p>
    <w:p w:rsidR="00F306E7" w:rsidRPr="00F306E7" w:rsidRDefault="00F306E7" w:rsidP="00F306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2012"/>
      <w:bookmarkEnd w:id="0"/>
      <w:proofErr w:type="gramStart"/>
      <w:r w:rsidRPr="00F306E7">
        <w:rPr>
          <w:rFonts w:ascii="Times New Roman" w:hAnsi="Times New Roman" w:cs="Times New Roman"/>
          <w:sz w:val="24"/>
          <w:szCs w:val="24"/>
        </w:rPr>
        <w:t>2) разъясняет присутствующим членам Комиссии о недопустимости конфликта интересов при рассмотрении вопроса о применении меры ответственности и предлагает указать наличие такого факта у лиц, присутствующих на заседании, и при его наличии самоустраниться либо предлагает членам Комиссии решить вопрос об отстранении от принятия решения о применении меры ответственности члена Комиссии, имеющего конфликт интересов;</w:t>
      </w:r>
      <w:proofErr w:type="gramEnd"/>
    </w:p>
    <w:p w:rsidR="00F306E7" w:rsidRPr="00F306E7" w:rsidRDefault="00F306E7" w:rsidP="00F306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2013"/>
      <w:bookmarkEnd w:id="1"/>
      <w:r w:rsidRPr="00F306E7">
        <w:rPr>
          <w:rFonts w:ascii="Times New Roman" w:hAnsi="Times New Roman" w:cs="Times New Roman"/>
          <w:sz w:val="24"/>
          <w:szCs w:val="24"/>
        </w:rPr>
        <w:t>3) оглашает письменные пояснения лица, в отношении которого поступило заявление, и предлагает ему выступить по рассматриваемому вопросу;</w:t>
      </w:r>
    </w:p>
    <w:p w:rsidR="00F306E7" w:rsidRPr="00F306E7" w:rsidRDefault="00F306E7" w:rsidP="00F306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2014"/>
      <w:bookmarkEnd w:id="2"/>
      <w:r w:rsidRPr="00F306E7">
        <w:rPr>
          <w:rFonts w:ascii="Times New Roman" w:hAnsi="Times New Roman" w:cs="Times New Roman"/>
          <w:sz w:val="24"/>
          <w:szCs w:val="24"/>
        </w:rPr>
        <w:t>4) предлагает членам Комиссии, присутствующим на заседании, высказать мнения относительно рассматриваемого вопроса</w:t>
      </w:r>
      <w:proofErr w:type="gramStart"/>
      <w:r w:rsidRPr="00F306E7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bookmarkEnd w:id="3"/>
    <w:p w:rsidR="00F306E7" w:rsidRPr="00F306E7" w:rsidRDefault="00F306E7" w:rsidP="00F306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95E9D" w:rsidRPr="00F306E7" w:rsidRDefault="00F306E7" w:rsidP="00F306E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 </w:t>
      </w:r>
      <w:r w:rsidR="00C60CC4" w:rsidRPr="00F306E7">
        <w:rPr>
          <w:rFonts w:ascii="Times New Roman" w:hAnsi="Times New Roman" w:cs="Times New Roman"/>
          <w:sz w:val="24"/>
          <w:szCs w:val="24"/>
        </w:rPr>
        <w:t>Приложение 2 к Положению дополнить п</w:t>
      </w:r>
      <w:r w:rsidR="00195E9D" w:rsidRPr="00F306E7">
        <w:rPr>
          <w:rFonts w:ascii="Times New Roman" w:hAnsi="Times New Roman" w:cs="Times New Roman"/>
          <w:sz w:val="24"/>
          <w:szCs w:val="24"/>
        </w:rPr>
        <w:t>ункт</w:t>
      </w:r>
      <w:r w:rsidR="00C60CC4" w:rsidRPr="00F306E7">
        <w:rPr>
          <w:rFonts w:ascii="Times New Roman" w:hAnsi="Times New Roman" w:cs="Times New Roman"/>
          <w:sz w:val="24"/>
          <w:szCs w:val="24"/>
        </w:rPr>
        <w:t xml:space="preserve">ом 6-1 </w:t>
      </w:r>
      <w:r w:rsidR="00195E9D" w:rsidRPr="00F306E7">
        <w:rPr>
          <w:rFonts w:ascii="Times New Roman" w:hAnsi="Times New Roman" w:cs="Times New Roman"/>
          <w:sz w:val="24"/>
          <w:szCs w:val="24"/>
        </w:rPr>
        <w:t>следующе</w:t>
      </w:r>
      <w:r w:rsidR="00C60CC4" w:rsidRPr="00F306E7">
        <w:rPr>
          <w:rFonts w:ascii="Times New Roman" w:hAnsi="Times New Roman" w:cs="Times New Roman"/>
          <w:sz w:val="24"/>
          <w:szCs w:val="24"/>
        </w:rPr>
        <w:t xml:space="preserve">го </w:t>
      </w:r>
      <w:r w:rsidR="00B75EAC" w:rsidRPr="00F306E7">
        <w:rPr>
          <w:rFonts w:ascii="Times New Roman" w:hAnsi="Times New Roman" w:cs="Times New Roman"/>
          <w:sz w:val="24"/>
          <w:szCs w:val="24"/>
        </w:rPr>
        <w:t>с</w:t>
      </w:r>
      <w:r w:rsidR="00C60CC4" w:rsidRPr="00F306E7">
        <w:rPr>
          <w:rFonts w:ascii="Times New Roman" w:hAnsi="Times New Roman" w:cs="Times New Roman"/>
          <w:sz w:val="24"/>
          <w:szCs w:val="24"/>
        </w:rPr>
        <w:t>одержания</w:t>
      </w:r>
      <w:r w:rsidR="00195E9D" w:rsidRPr="00F306E7">
        <w:rPr>
          <w:rFonts w:ascii="Times New Roman" w:hAnsi="Times New Roman" w:cs="Times New Roman"/>
          <w:sz w:val="24"/>
          <w:szCs w:val="24"/>
        </w:rPr>
        <w:t>:</w:t>
      </w:r>
    </w:p>
    <w:p w:rsidR="00A03837" w:rsidRDefault="00C60CC4" w:rsidP="00652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5EAC">
        <w:rPr>
          <w:rFonts w:ascii="Times New Roman" w:eastAsia="Times New Roman" w:hAnsi="Times New Roman" w:cs="Times New Roman"/>
          <w:sz w:val="24"/>
          <w:szCs w:val="24"/>
        </w:rPr>
        <w:t xml:space="preserve">          «6-1.  </w:t>
      </w:r>
      <w:proofErr w:type="gramStart"/>
      <w:r w:rsidR="00B75EAC" w:rsidRPr="00B75EAC">
        <w:rPr>
          <w:rFonts w:ascii="Times New Roman" w:eastAsia="Times New Roman" w:hAnsi="Times New Roman" w:cs="Times New Roman"/>
          <w:sz w:val="24"/>
          <w:szCs w:val="24"/>
        </w:rPr>
        <w:t xml:space="preserve">Лица, указанные в пункте 2 настоящего Порядка, </w:t>
      </w:r>
      <w:r w:rsidR="00A03837" w:rsidRPr="00B75EAC">
        <w:rPr>
          <w:rFonts w:ascii="Times New Roman" w:hAnsi="Times New Roman" w:cs="Times New Roman"/>
          <w:sz w:val="24"/>
          <w:szCs w:val="24"/>
        </w:rPr>
        <w:t>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</w:t>
      </w:r>
      <w:r w:rsidR="00B75EAC" w:rsidRPr="00B75EAC">
        <w:rPr>
          <w:rFonts w:ascii="Times New Roman" w:hAnsi="Times New Roman" w:cs="Times New Roman"/>
          <w:sz w:val="24"/>
          <w:szCs w:val="24"/>
        </w:rPr>
        <w:t xml:space="preserve"> </w:t>
      </w:r>
      <w:r w:rsidR="00B75EAC">
        <w:rPr>
          <w:rFonts w:ascii="Times New Roman" w:hAnsi="Times New Roman" w:cs="Times New Roman"/>
          <w:sz w:val="24"/>
          <w:szCs w:val="24"/>
        </w:rPr>
        <w:t>«</w:t>
      </w:r>
      <w:r w:rsidR="00B75EAC" w:rsidRPr="00B75EAC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B75EAC">
        <w:rPr>
          <w:rFonts w:ascii="Times New Roman" w:hAnsi="Times New Roman" w:cs="Times New Roman"/>
          <w:sz w:val="24"/>
          <w:szCs w:val="24"/>
        </w:rPr>
        <w:t>»</w:t>
      </w:r>
      <w:r w:rsidR="00B75EAC" w:rsidRPr="00B75EAC">
        <w:rPr>
          <w:rFonts w:ascii="Times New Roman" w:hAnsi="Times New Roman" w:cs="Times New Roman"/>
          <w:sz w:val="24"/>
          <w:szCs w:val="24"/>
        </w:rPr>
        <w:t xml:space="preserve"> </w:t>
      </w:r>
      <w:r w:rsidR="00A03837" w:rsidRPr="00B75EAC">
        <w:rPr>
          <w:rFonts w:ascii="Times New Roman" w:hAnsi="Times New Roman" w:cs="Times New Roman"/>
          <w:sz w:val="24"/>
          <w:szCs w:val="24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</w:t>
      </w:r>
      <w:proofErr w:type="gramEnd"/>
      <w:r w:rsidR="00A03837" w:rsidRPr="00B75EAC">
        <w:rPr>
          <w:rFonts w:ascii="Times New Roman" w:hAnsi="Times New Roman" w:cs="Times New Roman"/>
          <w:sz w:val="24"/>
          <w:szCs w:val="24"/>
        </w:rPr>
        <w:t xml:space="preserve"> признается следствием не зависящих от указанных лиц обстоятельств в порядке, предусмотренном частями 3 - 6 статьи 13 Федерального закона </w:t>
      </w:r>
      <w:r w:rsidR="00B75EAC">
        <w:rPr>
          <w:rFonts w:ascii="Times New Roman" w:hAnsi="Times New Roman" w:cs="Times New Roman"/>
          <w:sz w:val="24"/>
          <w:szCs w:val="24"/>
        </w:rPr>
        <w:t>«</w:t>
      </w:r>
      <w:r w:rsidR="00A03837" w:rsidRPr="00B75EAC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B75EAC">
        <w:rPr>
          <w:rFonts w:ascii="Times New Roman" w:hAnsi="Times New Roman" w:cs="Times New Roman"/>
          <w:sz w:val="24"/>
          <w:szCs w:val="24"/>
        </w:rPr>
        <w:t>»</w:t>
      </w:r>
      <w:r w:rsidR="00A03837" w:rsidRPr="00A03837">
        <w:rPr>
          <w:rFonts w:ascii="Arial" w:hAnsi="Arial" w:cs="Arial"/>
          <w:sz w:val="24"/>
          <w:szCs w:val="24"/>
        </w:rPr>
        <w:t>.</w:t>
      </w:r>
    </w:p>
    <w:p w:rsidR="00652673" w:rsidRDefault="00652673" w:rsidP="00652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2673" w:rsidRPr="00BD29CB" w:rsidRDefault="00652673" w:rsidP="00652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9CB">
        <w:rPr>
          <w:rFonts w:ascii="Times New Roman" w:hAnsi="Times New Roman" w:cs="Times New Roman"/>
          <w:sz w:val="24"/>
          <w:szCs w:val="24"/>
        </w:rPr>
        <w:t xml:space="preserve">         </w:t>
      </w:r>
      <w:r w:rsidR="00F306E7">
        <w:rPr>
          <w:rFonts w:ascii="Times New Roman" w:hAnsi="Times New Roman" w:cs="Times New Roman"/>
          <w:sz w:val="24"/>
          <w:szCs w:val="24"/>
        </w:rPr>
        <w:t>3</w:t>
      </w:r>
      <w:r w:rsidRPr="00BD29CB">
        <w:rPr>
          <w:rFonts w:ascii="Times New Roman" w:hAnsi="Times New Roman" w:cs="Times New Roman"/>
          <w:sz w:val="24"/>
          <w:szCs w:val="24"/>
        </w:rPr>
        <w:t xml:space="preserve">. пункт 11 </w:t>
      </w:r>
      <w:r w:rsidR="00F306E7">
        <w:rPr>
          <w:rFonts w:ascii="Times New Roman" w:hAnsi="Times New Roman" w:cs="Times New Roman"/>
          <w:sz w:val="24"/>
          <w:szCs w:val="24"/>
        </w:rPr>
        <w:t xml:space="preserve">Приложения 2 к Положению </w:t>
      </w:r>
      <w:r w:rsidRPr="00BD29CB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52673" w:rsidRPr="00BD29CB" w:rsidRDefault="00652673" w:rsidP="006526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sub_2026"/>
      <w:r w:rsidRPr="00BD29CB">
        <w:rPr>
          <w:rFonts w:ascii="Times New Roman" w:hAnsi="Times New Roman" w:cs="Times New Roman"/>
          <w:sz w:val="24"/>
          <w:szCs w:val="24"/>
        </w:rPr>
        <w:lastRenderedPageBreak/>
        <w:t xml:space="preserve">«11. Применение </w:t>
      </w:r>
      <w:r w:rsidR="00BD29CB" w:rsidRPr="00BD29CB">
        <w:rPr>
          <w:rFonts w:ascii="Times New Roman" w:hAnsi="Times New Roman" w:cs="Times New Roman"/>
          <w:b/>
          <w:sz w:val="24"/>
          <w:szCs w:val="24"/>
        </w:rPr>
        <w:t>либо не</w:t>
      </w:r>
      <w:r w:rsidR="00BD2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29CB" w:rsidRPr="00BD29CB">
        <w:rPr>
          <w:rFonts w:ascii="Times New Roman" w:hAnsi="Times New Roman" w:cs="Times New Roman"/>
          <w:b/>
          <w:sz w:val="24"/>
          <w:szCs w:val="24"/>
        </w:rPr>
        <w:t>применение</w:t>
      </w:r>
      <w:r w:rsidR="00BD29CB">
        <w:rPr>
          <w:rFonts w:ascii="Times New Roman" w:hAnsi="Times New Roman" w:cs="Times New Roman"/>
          <w:sz w:val="24"/>
          <w:szCs w:val="24"/>
        </w:rPr>
        <w:t xml:space="preserve"> </w:t>
      </w:r>
      <w:r w:rsidRPr="00BD29CB">
        <w:rPr>
          <w:rFonts w:ascii="Times New Roman" w:hAnsi="Times New Roman" w:cs="Times New Roman"/>
          <w:sz w:val="24"/>
          <w:szCs w:val="24"/>
        </w:rPr>
        <w:t xml:space="preserve">мер ответственности, указанных в </w:t>
      </w:r>
      <w:hyperlink r:id="rId31" w:history="1">
        <w:r w:rsidRPr="00BD29CB">
          <w:rPr>
            <w:rFonts w:ascii="Times New Roman" w:hAnsi="Times New Roman" w:cs="Times New Roman"/>
            <w:sz w:val="24"/>
            <w:szCs w:val="24"/>
          </w:rPr>
          <w:t>части 7.3-1 статьи 40</w:t>
        </w:r>
      </w:hyperlink>
      <w:r w:rsidRPr="00BD29CB">
        <w:rPr>
          <w:rFonts w:ascii="Times New Roman" w:hAnsi="Times New Roman" w:cs="Times New Roman"/>
          <w:sz w:val="24"/>
          <w:szCs w:val="24"/>
        </w:rPr>
        <w:t xml:space="preserve"> Федерального закона, осуществляется решением Собрания, принимаемым большинством голосов от установленной численности депутатов Собрания </w:t>
      </w:r>
      <w:r w:rsidRPr="00BD29CB">
        <w:rPr>
          <w:rFonts w:ascii="Times New Roman" w:hAnsi="Times New Roman" w:cs="Times New Roman"/>
          <w:b/>
          <w:sz w:val="24"/>
          <w:szCs w:val="24"/>
        </w:rPr>
        <w:t xml:space="preserve">открытым </w:t>
      </w:r>
      <w:r w:rsidR="00BD29CB">
        <w:rPr>
          <w:rFonts w:ascii="Times New Roman" w:hAnsi="Times New Roman" w:cs="Times New Roman"/>
          <w:b/>
          <w:sz w:val="24"/>
          <w:szCs w:val="24"/>
        </w:rPr>
        <w:t xml:space="preserve">(в том числе поименным) </w:t>
      </w:r>
      <w:r w:rsidR="00BD29CB" w:rsidRPr="00B3651D">
        <w:rPr>
          <w:rFonts w:ascii="Times New Roman" w:hAnsi="Times New Roman" w:cs="Times New Roman"/>
          <w:b/>
          <w:sz w:val="24"/>
          <w:szCs w:val="24"/>
        </w:rPr>
        <w:t xml:space="preserve">либо </w:t>
      </w:r>
      <w:r w:rsidRPr="00B3651D">
        <w:rPr>
          <w:rFonts w:ascii="Times New Roman" w:hAnsi="Times New Roman" w:cs="Times New Roman"/>
          <w:b/>
          <w:sz w:val="24"/>
          <w:szCs w:val="24"/>
        </w:rPr>
        <w:t>(тайным</w:t>
      </w:r>
      <w:r w:rsidR="00BD29CB" w:rsidRPr="00B3651D">
        <w:rPr>
          <w:rFonts w:ascii="Times New Roman" w:hAnsi="Times New Roman" w:cs="Times New Roman"/>
          <w:b/>
          <w:sz w:val="24"/>
          <w:szCs w:val="24"/>
        </w:rPr>
        <w:t>)</w:t>
      </w:r>
      <w:r w:rsidRPr="00BD2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651D">
        <w:rPr>
          <w:rFonts w:ascii="Times New Roman" w:hAnsi="Times New Roman" w:cs="Times New Roman"/>
          <w:b/>
          <w:sz w:val="24"/>
          <w:szCs w:val="24"/>
        </w:rPr>
        <w:t>(</w:t>
      </w:r>
      <w:r w:rsidR="00B3651D" w:rsidRPr="00B3651D">
        <w:rPr>
          <w:rFonts w:ascii="Times New Roman" w:hAnsi="Times New Roman" w:cs="Times New Roman"/>
          <w:b/>
          <w:sz w:val="24"/>
          <w:szCs w:val="24"/>
          <w:u w:val="single"/>
        </w:rPr>
        <w:t>депутатам решить</w:t>
      </w:r>
      <w:r w:rsidR="00B3651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BD29CB">
        <w:rPr>
          <w:rFonts w:ascii="Times New Roman" w:hAnsi="Times New Roman" w:cs="Times New Roman"/>
          <w:b/>
          <w:sz w:val="24"/>
          <w:szCs w:val="24"/>
        </w:rPr>
        <w:t>голосованием в порядке</w:t>
      </w:r>
      <w:r w:rsidR="00BD29CB" w:rsidRPr="00BD29CB">
        <w:rPr>
          <w:rFonts w:ascii="Times New Roman" w:hAnsi="Times New Roman" w:cs="Times New Roman"/>
          <w:b/>
          <w:sz w:val="24"/>
          <w:szCs w:val="24"/>
        </w:rPr>
        <w:t>, предусмотренном регламентом Собрания</w:t>
      </w:r>
      <w:proofErr w:type="gramStart"/>
      <w:r w:rsidR="00BD29CB" w:rsidRPr="00BD29CB">
        <w:rPr>
          <w:rFonts w:ascii="Times New Roman" w:hAnsi="Times New Roman" w:cs="Times New Roman"/>
          <w:b/>
          <w:sz w:val="24"/>
          <w:szCs w:val="24"/>
        </w:rPr>
        <w:t>.</w:t>
      </w:r>
      <w:r w:rsidR="00BD29CB"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bookmarkEnd w:id="4"/>
    <w:p w:rsidR="006448D4" w:rsidRPr="00BD29CB" w:rsidRDefault="006448D4" w:rsidP="00652673">
      <w:pPr>
        <w:pStyle w:val="a7"/>
        <w:autoSpaceDE w:val="0"/>
        <w:autoSpaceDN w:val="0"/>
        <w:adjustRightInd w:val="0"/>
        <w:spacing w:line="240" w:lineRule="auto"/>
        <w:ind w:left="0" w:firstLine="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37BC" w:rsidRPr="005710C4" w:rsidRDefault="00255EFC" w:rsidP="006526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B23CE">
        <w:rPr>
          <w:rFonts w:ascii="Times New Roman" w:hAnsi="Times New Roman" w:cs="Times New Roman"/>
          <w:sz w:val="24"/>
          <w:szCs w:val="24"/>
        </w:rPr>
        <w:t xml:space="preserve">                  М.Б. </w:t>
      </w:r>
      <w:proofErr w:type="gramStart"/>
      <w:r w:rsidR="009B23CE"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p w:rsidR="00F95E66" w:rsidRDefault="00F95E66" w:rsidP="00255EF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sectPr w:rsidR="00F95E66" w:rsidSect="00930CF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F22F9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F37DB"/>
    <w:multiLevelType w:val="hybridMultilevel"/>
    <w:tmpl w:val="C6E0F2DE"/>
    <w:lvl w:ilvl="0" w:tplc="1AD48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6B465B"/>
    <w:multiLevelType w:val="hybridMultilevel"/>
    <w:tmpl w:val="AD36A67C"/>
    <w:lvl w:ilvl="0" w:tplc="EB9E95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6602E0C"/>
    <w:multiLevelType w:val="hybridMultilevel"/>
    <w:tmpl w:val="8B1E8822"/>
    <w:lvl w:ilvl="0" w:tplc="0419000F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B321CC3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E52010B"/>
    <w:multiLevelType w:val="hybridMultilevel"/>
    <w:tmpl w:val="3C9EC36E"/>
    <w:lvl w:ilvl="0" w:tplc="C9F08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5E07302"/>
    <w:multiLevelType w:val="hybridMultilevel"/>
    <w:tmpl w:val="B9E406D2"/>
    <w:lvl w:ilvl="0" w:tplc="A5B0FD5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9B57B61"/>
    <w:multiLevelType w:val="hybridMultilevel"/>
    <w:tmpl w:val="E5BE7156"/>
    <w:lvl w:ilvl="0" w:tplc="D282843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B7D4287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1B93BCA"/>
    <w:multiLevelType w:val="hybridMultilevel"/>
    <w:tmpl w:val="5EE60A2E"/>
    <w:lvl w:ilvl="0" w:tplc="C218AD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AB28C8"/>
    <w:multiLevelType w:val="hybridMultilevel"/>
    <w:tmpl w:val="0EE821B6"/>
    <w:lvl w:ilvl="0" w:tplc="F0A8DF3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406499F"/>
    <w:multiLevelType w:val="hybridMultilevel"/>
    <w:tmpl w:val="9A505D60"/>
    <w:lvl w:ilvl="0" w:tplc="B998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DB154AB"/>
    <w:multiLevelType w:val="hybridMultilevel"/>
    <w:tmpl w:val="E5D6FEC4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F606B1B"/>
    <w:multiLevelType w:val="multilevel"/>
    <w:tmpl w:val="557CF742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50DC544A"/>
    <w:multiLevelType w:val="hybridMultilevel"/>
    <w:tmpl w:val="8834AC64"/>
    <w:lvl w:ilvl="0" w:tplc="60DE8BB8">
      <w:start w:val="1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5D733C89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46555C8"/>
    <w:multiLevelType w:val="hybridMultilevel"/>
    <w:tmpl w:val="970E581E"/>
    <w:lvl w:ilvl="0" w:tplc="FBDCC6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4BD7994"/>
    <w:multiLevelType w:val="hybridMultilevel"/>
    <w:tmpl w:val="72128E44"/>
    <w:lvl w:ilvl="0" w:tplc="A9DCF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C7E6B0E"/>
    <w:multiLevelType w:val="hybridMultilevel"/>
    <w:tmpl w:val="E4CC2668"/>
    <w:lvl w:ilvl="0" w:tplc="E6FE637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18C687D"/>
    <w:multiLevelType w:val="hybridMultilevel"/>
    <w:tmpl w:val="A14A06B0"/>
    <w:lvl w:ilvl="0" w:tplc="FD0EB03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788678CE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98C4A9B"/>
    <w:multiLevelType w:val="hybridMultilevel"/>
    <w:tmpl w:val="03B44BDE"/>
    <w:lvl w:ilvl="0" w:tplc="0324DE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C032B5"/>
    <w:multiLevelType w:val="hybridMultilevel"/>
    <w:tmpl w:val="61406C90"/>
    <w:lvl w:ilvl="0" w:tplc="0D3C37E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"/>
  </w:num>
  <w:num w:numId="3">
    <w:abstractNumId w:val="22"/>
  </w:num>
  <w:num w:numId="4">
    <w:abstractNumId w:val="9"/>
  </w:num>
  <w:num w:numId="5">
    <w:abstractNumId w:val="16"/>
  </w:num>
  <w:num w:numId="6">
    <w:abstractNumId w:val="6"/>
  </w:num>
  <w:num w:numId="7">
    <w:abstractNumId w:val="5"/>
  </w:num>
  <w:num w:numId="8">
    <w:abstractNumId w:val="17"/>
  </w:num>
  <w:num w:numId="9">
    <w:abstractNumId w:val="7"/>
  </w:num>
  <w:num w:numId="10">
    <w:abstractNumId w:val="18"/>
  </w:num>
  <w:num w:numId="11">
    <w:abstractNumId w:val="15"/>
  </w:num>
  <w:num w:numId="12">
    <w:abstractNumId w:val="10"/>
  </w:num>
  <w:num w:numId="13">
    <w:abstractNumId w:val="20"/>
  </w:num>
  <w:num w:numId="14">
    <w:abstractNumId w:val="12"/>
  </w:num>
  <w:num w:numId="15">
    <w:abstractNumId w:val="8"/>
  </w:num>
  <w:num w:numId="16">
    <w:abstractNumId w:val="21"/>
  </w:num>
  <w:num w:numId="17">
    <w:abstractNumId w:val="19"/>
  </w:num>
  <w:num w:numId="18">
    <w:abstractNumId w:val="3"/>
  </w:num>
  <w:num w:numId="19">
    <w:abstractNumId w:val="14"/>
  </w:num>
  <w:num w:numId="20">
    <w:abstractNumId w:val="4"/>
  </w:num>
  <w:num w:numId="21">
    <w:abstractNumId w:val="13"/>
  </w:num>
  <w:num w:numId="22">
    <w:abstractNumId w:val="0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74E4"/>
    <w:rsid w:val="0000135A"/>
    <w:rsid w:val="0000482B"/>
    <w:rsid w:val="00057427"/>
    <w:rsid w:val="000755C6"/>
    <w:rsid w:val="00090D6C"/>
    <w:rsid w:val="00091EF7"/>
    <w:rsid w:val="00093E51"/>
    <w:rsid w:val="000D59AD"/>
    <w:rsid w:val="000E2A57"/>
    <w:rsid w:val="00102887"/>
    <w:rsid w:val="0011400A"/>
    <w:rsid w:val="00120272"/>
    <w:rsid w:val="001332CB"/>
    <w:rsid w:val="001343DC"/>
    <w:rsid w:val="001370C8"/>
    <w:rsid w:val="001420D7"/>
    <w:rsid w:val="001518EC"/>
    <w:rsid w:val="00195E9D"/>
    <w:rsid w:val="001965D2"/>
    <w:rsid w:val="001B4200"/>
    <w:rsid w:val="001C55DE"/>
    <w:rsid w:val="001F48AD"/>
    <w:rsid w:val="00214256"/>
    <w:rsid w:val="00216B48"/>
    <w:rsid w:val="00217500"/>
    <w:rsid w:val="002300A9"/>
    <w:rsid w:val="00232E73"/>
    <w:rsid w:val="00243442"/>
    <w:rsid w:val="00246B71"/>
    <w:rsid w:val="00251940"/>
    <w:rsid w:val="00255EFC"/>
    <w:rsid w:val="0026065F"/>
    <w:rsid w:val="002951E2"/>
    <w:rsid w:val="002A0328"/>
    <w:rsid w:val="002A238C"/>
    <w:rsid w:val="002B2B2F"/>
    <w:rsid w:val="002D3F22"/>
    <w:rsid w:val="002E1B49"/>
    <w:rsid w:val="002F6B1F"/>
    <w:rsid w:val="0030346A"/>
    <w:rsid w:val="0031244E"/>
    <w:rsid w:val="003518C1"/>
    <w:rsid w:val="00365637"/>
    <w:rsid w:val="003775FB"/>
    <w:rsid w:val="003A299F"/>
    <w:rsid w:val="003A599A"/>
    <w:rsid w:val="00431F47"/>
    <w:rsid w:val="00434BCC"/>
    <w:rsid w:val="00463A92"/>
    <w:rsid w:val="0048542E"/>
    <w:rsid w:val="004874DA"/>
    <w:rsid w:val="00495877"/>
    <w:rsid w:val="00496E8C"/>
    <w:rsid w:val="004A76F5"/>
    <w:rsid w:val="004B3A80"/>
    <w:rsid w:val="004B74E4"/>
    <w:rsid w:val="004D0EB8"/>
    <w:rsid w:val="004F1812"/>
    <w:rsid w:val="004F4E1F"/>
    <w:rsid w:val="00515513"/>
    <w:rsid w:val="00517CE5"/>
    <w:rsid w:val="005237E3"/>
    <w:rsid w:val="005710C4"/>
    <w:rsid w:val="00571C3C"/>
    <w:rsid w:val="00584340"/>
    <w:rsid w:val="00584F60"/>
    <w:rsid w:val="005868D7"/>
    <w:rsid w:val="005B39F8"/>
    <w:rsid w:val="005C576B"/>
    <w:rsid w:val="005C7A89"/>
    <w:rsid w:val="005F44EE"/>
    <w:rsid w:val="005F5378"/>
    <w:rsid w:val="00601A3F"/>
    <w:rsid w:val="006121EB"/>
    <w:rsid w:val="006448D4"/>
    <w:rsid w:val="00646885"/>
    <w:rsid w:val="00652673"/>
    <w:rsid w:val="0065419B"/>
    <w:rsid w:val="0067000E"/>
    <w:rsid w:val="006727CE"/>
    <w:rsid w:val="006D1E61"/>
    <w:rsid w:val="006F04BD"/>
    <w:rsid w:val="006F20C0"/>
    <w:rsid w:val="006F52F7"/>
    <w:rsid w:val="00702B0B"/>
    <w:rsid w:val="00705806"/>
    <w:rsid w:val="00705C93"/>
    <w:rsid w:val="00706DBC"/>
    <w:rsid w:val="00720B49"/>
    <w:rsid w:val="00727F52"/>
    <w:rsid w:val="00740B29"/>
    <w:rsid w:val="00760BBE"/>
    <w:rsid w:val="00764369"/>
    <w:rsid w:val="00771E6A"/>
    <w:rsid w:val="00773312"/>
    <w:rsid w:val="00780179"/>
    <w:rsid w:val="00793D5E"/>
    <w:rsid w:val="00795994"/>
    <w:rsid w:val="007B3E18"/>
    <w:rsid w:val="007C4145"/>
    <w:rsid w:val="007C5AA7"/>
    <w:rsid w:val="007D5397"/>
    <w:rsid w:val="007F2929"/>
    <w:rsid w:val="00802370"/>
    <w:rsid w:val="00811870"/>
    <w:rsid w:val="00825959"/>
    <w:rsid w:val="00840C6B"/>
    <w:rsid w:val="0084117A"/>
    <w:rsid w:val="00864B46"/>
    <w:rsid w:val="0087160D"/>
    <w:rsid w:val="0087450B"/>
    <w:rsid w:val="008771E9"/>
    <w:rsid w:val="008A618D"/>
    <w:rsid w:val="008C3EC3"/>
    <w:rsid w:val="008D3A0E"/>
    <w:rsid w:val="008E02A4"/>
    <w:rsid w:val="008E06AF"/>
    <w:rsid w:val="008E41E9"/>
    <w:rsid w:val="00924276"/>
    <w:rsid w:val="00924295"/>
    <w:rsid w:val="0092606C"/>
    <w:rsid w:val="0092703E"/>
    <w:rsid w:val="00927176"/>
    <w:rsid w:val="00930CF6"/>
    <w:rsid w:val="00976ECD"/>
    <w:rsid w:val="009B23CE"/>
    <w:rsid w:val="009B4077"/>
    <w:rsid w:val="009C0D49"/>
    <w:rsid w:val="009C6CD0"/>
    <w:rsid w:val="009E5E44"/>
    <w:rsid w:val="009E71E8"/>
    <w:rsid w:val="00A03837"/>
    <w:rsid w:val="00A33CFA"/>
    <w:rsid w:val="00A65301"/>
    <w:rsid w:val="00A715C6"/>
    <w:rsid w:val="00A837BC"/>
    <w:rsid w:val="00AA2CB2"/>
    <w:rsid w:val="00AB1B33"/>
    <w:rsid w:val="00AE0479"/>
    <w:rsid w:val="00AE1AF8"/>
    <w:rsid w:val="00AE1FE2"/>
    <w:rsid w:val="00AF79FD"/>
    <w:rsid w:val="00B10A77"/>
    <w:rsid w:val="00B27F0C"/>
    <w:rsid w:val="00B3651D"/>
    <w:rsid w:val="00B402F8"/>
    <w:rsid w:val="00B7230C"/>
    <w:rsid w:val="00B75EAC"/>
    <w:rsid w:val="00B773CD"/>
    <w:rsid w:val="00B84B59"/>
    <w:rsid w:val="00B90D27"/>
    <w:rsid w:val="00B91CEC"/>
    <w:rsid w:val="00BA3D3B"/>
    <w:rsid w:val="00BB1AD9"/>
    <w:rsid w:val="00BC5A5D"/>
    <w:rsid w:val="00BD250B"/>
    <w:rsid w:val="00BD29CB"/>
    <w:rsid w:val="00BE36C6"/>
    <w:rsid w:val="00BE3B15"/>
    <w:rsid w:val="00BE7CA4"/>
    <w:rsid w:val="00BF24DD"/>
    <w:rsid w:val="00C345B7"/>
    <w:rsid w:val="00C34B2B"/>
    <w:rsid w:val="00C60CC4"/>
    <w:rsid w:val="00C75B09"/>
    <w:rsid w:val="00C87137"/>
    <w:rsid w:val="00CD5A94"/>
    <w:rsid w:val="00CD68F7"/>
    <w:rsid w:val="00CF41D0"/>
    <w:rsid w:val="00CF6DE4"/>
    <w:rsid w:val="00D04967"/>
    <w:rsid w:val="00D1013E"/>
    <w:rsid w:val="00D12F73"/>
    <w:rsid w:val="00D20377"/>
    <w:rsid w:val="00D23AF5"/>
    <w:rsid w:val="00D27542"/>
    <w:rsid w:val="00D44924"/>
    <w:rsid w:val="00D86191"/>
    <w:rsid w:val="00D95729"/>
    <w:rsid w:val="00DA46CD"/>
    <w:rsid w:val="00DB67FD"/>
    <w:rsid w:val="00DB6D25"/>
    <w:rsid w:val="00DC48A4"/>
    <w:rsid w:val="00DD42CA"/>
    <w:rsid w:val="00DD79E1"/>
    <w:rsid w:val="00DF5BD1"/>
    <w:rsid w:val="00E01926"/>
    <w:rsid w:val="00E14C03"/>
    <w:rsid w:val="00E32068"/>
    <w:rsid w:val="00E34B1F"/>
    <w:rsid w:val="00E467A9"/>
    <w:rsid w:val="00E54811"/>
    <w:rsid w:val="00E65784"/>
    <w:rsid w:val="00E7338D"/>
    <w:rsid w:val="00E74EA3"/>
    <w:rsid w:val="00EA3F80"/>
    <w:rsid w:val="00EB0267"/>
    <w:rsid w:val="00ED2805"/>
    <w:rsid w:val="00ED4243"/>
    <w:rsid w:val="00EE27C3"/>
    <w:rsid w:val="00EE4E54"/>
    <w:rsid w:val="00EE5B33"/>
    <w:rsid w:val="00EE78B7"/>
    <w:rsid w:val="00F00944"/>
    <w:rsid w:val="00F10410"/>
    <w:rsid w:val="00F12B78"/>
    <w:rsid w:val="00F173E5"/>
    <w:rsid w:val="00F24328"/>
    <w:rsid w:val="00F306E7"/>
    <w:rsid w:val="00F32685"/>
    <w:rsid w:val="00F32BD9"/>
    <w:rsid w:val="00F51CED"/>
    <w:rsid w:val="00F62ECF"/>
    <w:rsid w:val="00F82941"/>
    <w:rsid w:val="00F95E66"/>
    <w:rsid w:val="00F976BC"/>
    <w:rsid w:val="00FA6EFE"/>
    <w:rsid w:val="00FB4B03"/>
    <w:rsid w:val="00FB7749"/>
    <w:rsid w:val="00FC0C50"/>
    <w:rsid w:val="00FE3947"/>
    <w:rsid w:val="00FE6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F4E1F"/>
  </w:style>
  <w:style w:type="paragraph" w:styleId="1">
    <w:name w:val="heading 1"/>
    <w:basedOn w:val="a0"/>
    <w:next w:val="a0"/>
    <w:link w:val="10"/>
    <w:uiPriority w:val="99"/>
    <w:qFormat/>
    <w:rsid w:val="009E71E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4B74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5">
    <w:name w:val="Прижатый влево"/>
    <w:basedOn w:val="a0"/>
    <w:next w:val="a0"/>
    <w:uiPriority w:val="99"/>
    <w:rsid w:val="004B74E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6">
    <w:name w:val="Гипертекстовая ссылка"/>
    <w:basedOn w:val="a1"/>
    <w:uiPriority w:val="99"/>
    <w:rsid w:val="004B74E4"/>
    <w:rPr>
      <w:color w:val="106BBE"/>
    </w:rPr>
  </w:style>
  <w:style w:type="paragraph" w:styleId="a7">
    <w:name w:val="List Paragraph"/>
    <w:basedOn w:val="a0"/>
    <w:uiPriority w:val="34"/>
    <w:qFormat/>
    <w:rsid w:val="004B74E4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9"/>
    <w:rsid w:val="009E71E8"/>
    <w:rPr>
      <w:rFonts w:ascii="Arial" w:hAnsi="Arial" w:cs="Arial"/>
      <w:b/>
      <w:bCs/>
      <w:color w:val="26282F"/>
      <w:sz w:val="24"/>
      <w:szCs w:val="24"/>
    </w:rPr>
  </w:style>
  <w:style w:type="paragraph" w:styleId="a">
    <w:name w:val="List Bullet"/>
    <w:basedOn w:val="a0"/>
    <w:uiPriority w:val="99"/>
    <w:unhideWhenUsed/>
    <w:rsid w:val="00C75B09"/>
    <w:pPr>
      <w:numPr>
        <w:numId w:val="22"/>
      </w:numPr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9709768.0" TargetMode="External"/><Relationship Id="rId13" Type="http://schemas.openxmlformats.org/officeDocument/2006/relationships/hyperlink" Target="garantF1://19737626.0" TargetMode="External"/><Relationship Id="rId18" Type="http://schemas.openxmlformats.org/officeDocument/2006/relationships/hyperlink" Target="garantF1://73259613.0" TargetMode="External"/><Relationship Id="rId26" Type="http://schemas.openxmlformats.org/officeDocument/2006/relationships/hyperlink" Target="garantF1://19759758.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9734225.0" TargetMode="External"/><Relationship Id="rId7" Type="http://schemas.openxmlformats.org/officeDocument/2006/relationships/hyperlink" Target="garantF1://12064203.8" TargetMode="External"/><Relationship Id="rId12" Type="http://schemas.openxmlformats.org/officeDocument/2006/relationships/hyperlink" Target="garantF1://19736359.0" TargetMode="External"/><Relationship Id="rId17" Type="http://schemas.openxmlformats.org/officeDocument/2006/relationships/hyperlink" Target="garantF1://72581346.0" TargetMode="External"/><Relationship Id="rId25" Type="http://schemas.openxmlformats.org/officeDocument/2006/relationships/hyperlink" Target="garantF1://19744971.0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garantF1://19761943.0" TargetMode="External"/><Relationship Id="rId20" Type="http://schemas.openxmlformats.org/officeDocument/2006/relationships/hyperlink" Target="garantF1://19732098.0" TargetMode="External"/><Relationship Id="rId29" Type="http://schemas.openxmlformats.org/officeDocument/2006/relationships/hyperlink" Target="garantF1://73259613.0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19734231.0" TargetMode="External"/><Relationship Id="rId24" Type="http://schemas.openxmlformats.org/officeDocument/2006/relationships/hyperlink" Target="garantF1://19737626.0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garantF1://19759758.0" TargetMode="External"/><Relationship Id="rId23" Type="http://schemas.openxmlformats.org/officeDocument/2006/relationships/hyperlink" Target="garantF1://19736359.0" TargetMode="External"/><Relationship Id="rId28" Type="http://schemas.openxmlformats.org/officeDocument/2006/relationships/hyperlink" Target="garantF1://72581346.0" TargetMode="External"/><Relationship Id="rId10" Type="http://schemas.openxmlformats.org/officeDocument/2006/relationships/hyperlink" Target="garantF1://19734225.0" TargetMode="External"/><Relationship Id="rId19" Type="http://schemas.openxmlformats.org/officeDocument/2006/relationships/hyperlink" Target="garantF1://19709768.0" TargetMode="External"/><Relationship Id="rId31" Type="http://schemas.openxmlformats.org/officeDocument/2006/relationships/hyperlink" Target="garantF1://86367.407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9732098.0" TargetMode="External"/><Relationship Id="rId14" Type="http://schemas.openxmlformats.org/officeDocument/2006/relationships/hyperlink" Target="garantF1://19744971.0" TargetMode="External"/><Relationship Id="rId22" Type="http://schemas.openxmlformats.org/officeDocument/2006/relationships/hyperlink" Target="garantF1://19734231.0" TargetMode="External"/><Relationship Id="rId27" Type="http://schemas.openxmlformats.org/officeDocument/2006/relationships/hyperlink" Target="garantF1://19761943.0" TargetMode="External"/><Relationship Id="rId30" Type="http://schemas.openxmlformats.org/officeDocument/2006/relationships/hyperlink" Target="garantF1://86367.407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Соснина Татьяна Владимировна</dc:creator>
  <cp:lastModifiedBy>sdzkss</cp:lastModifiedBy>
  <cp:revision>2</cp:revision>
  <cp:lastPrinted>2024-01-17T08:09:00Z</cp:lastPrinted>
  <dcterms:created xsi:type="dcterms:W3CDTF">2024-01-17T08:09:00Z</dcterms:created>
  <dcterms:modified xsi:type="dcterms:W3CDTF">2024-01-17T08:09:00Z</dcterms:modified>
</cp:coreProperties>
</file>